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3020" w:rsidRDefault="00013020" w:rsidP="00013020">
      <w:pPr>
        <w:pStyle w:val="a3"/>
        <w:ind w:firstLine="709"/>
        <w:rPr>
          <w:rFonts w:ascii="Liberation Serif" w:hAnsi="Liberation Serif"/>
          <w:bCs/>
          <w:sz w:val="28"/>
          <w:szCs w:val="28"/>
        </w:rPr>
      </w:pPr>
      <w:r>
        <w:rPr>
          <w:rFonts w:ascii="Liberation Serif" w:hAnsi="Liberation Serif"/>
          <w:bCs/>
          <w:sz w:val="28"/>
          <w:szCs w:val="28"/>
        </w:rPr>
        <w:t xml:space="preserve">Поддержка талантливых детей является важным направлением деятельности в регионе </w:t>
      </w:r>
    </w:p>
    <w:p w:rsidR="00013020" w:rsidRDefault="00013020" w:rsidP="00013020">
      <w:pPr>
        <w:pStyle w:val="a3"/>
        <w:ind w:firstLine="709"/>
        <w:rPr>
          <w:rFonts w:ascii="Liberation Serif" w:hAnsi="Liberation Serif"/>
          <w:bCs/>
          <w:sz w:val="28"/>
          <w:szCs w:val="28"/>
        </w:rPr>
      </w:pPr>
    </w:p>
    <w:p w:rsidR="00013020" w:rsidRDefault="00013020" w:rsidP="00013020">
      <w:pPr>
        <w:pStyle w:val="a3"/>
        <w:ind w:firstLine="709"/>
        <w:rPr>
          <w:rFonts w:ascii="Liberation Serif" w:hAnsi="Liberation Serif"/>
          <w:bCs/>
          <w:sz w:val="28"/>
          <w:szCs w:val="28"/>
        </w:rPr>
      </w:pPr>
      <w:r>
        <w:rPr>
          <w:rFonts w:ascii="Liberation Serif" w:hAnsi="Liberation Serif"/>
          <w:bCs/>
          <w:sz w:val="28"/>
          <w:szCs w:val="28"/>
        </w:rPr>
        <w:t>Подробнее о мерах поддержки смотрите в карточках ниже.</w:t>
      </w:r>
    </w:p>
    <w:p w:rsidR="00013020" w:rsidRDefault="00013020" w:rsidP="00013020">
      <w:pPr>
        <w:widowControl w:val="0"/>
        <w:autoSpaceDE w:val="0"/>
        <w:spacing w:after="0"/>
        <w:ind w:firstLine="720"/>
        <w:jc w:val="both"/>
        <w:textAlignment w:val="auto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Ознакомиться с нормативными документами можно </w:t>
      </w:r>
      <w:r w:rsidR="002709BC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также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на сайте Министерства об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разования и молодежной политики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: https://minobraz.egov66.ru/site/section?id=721.</w:t>
      </w:r>
    </w:p>
    <w:p w:rsidR="00013020" w:rsidRDefault="00013020" w:rsidP="00013020">
      <w:pPr>
        <w:spacing w:after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</w:p>
    <w:p w:rsidR="00637748" w:rsidRDefault="00637748">
      <w:bookmarkStart w:id="0" w:name="_GoBack"/>
      <w:bookmarkEnd w:id="0"/>
    </w:p>
    <w:sectPr w:rsidR="006377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7F1A"/>
    <w:rsid w:val="00013020"/>
    <w:rsid w:val="002709BC"/>
    <w:rsid w:val="00637748"/>
    <w:rsid w:val="00857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376F8"/>
  <w15:chartTrackingRefBased/>
  <w15:docId w15:val="{CE1A56D2-07C2-4D05-B740-15D76E3E6F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013020"/>
    <w:pPr>
      <w:suppressAutoHyphens/>
      <w:autoSpaceDN w:val="0"/>
      <w:spacing w:line="240" w:lineRule="auto"/>
      <w:textAlignment w:val="baseline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rsid w:val="00013020"/>
    <w:pPr>
      <w:suppressAutoHyphens/>
      <w:autoSpaceDN w:val="0"/>
      <w:spacing w:after="0" w:line="240" w:lineRule="auto"/>
      <w:textAlignment w:val="baseline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</Words>
  <Characters>252</Characters>
  <Application>Microsoft Office Word</Application>
  <DocSecurity>0</DocSecurity>
  <Lines>2</Lines>
  <Paragraphs>1</Paragraphs>
  <ScaleCrop>false</ScaleCrop>
  <Company/>
  <LinksUpToDate>false</LinksUpToDate>
  <CharactersWithSpaces>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Сёмкина Валерия Ильинична</dc:creator>
  <cp:keywords/>
  <dc:description/>
  <cp:lastModifiedBy>Сёмкина Валерия Ильинична</cp:lastModifiedBy>
  <cp:revision>3</cp:revision>
  <dcterms:created xsi:type="dcterms:W3CDTF">2022-02-21T05:38:00Z</dcterms:created>
  <dcterms:modified xsi:type="dcterms:W3CDTF">2022-02-21T05:38:00Z</dcterms:modified>
</cp:coreProperties>
</file>