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56" w:rsidRPr="00A55356" w:rsidRDefault="00285131" w:rsidP="00A553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1230" cy="8532046"/>
            <wp:effectExtent l="19050" t="0" r="7620" b="2354"/>
            <wp:docPr id="1" name="Рисунок 1" descr="C:\Users\leo\Desktop\ДЛЯ САЙТА, 12.03.2021\Т.л. компенсационные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ДЛЯ САЙТА, 12.03.2021\Т.л. компенсационные выпла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356" w:rsidRPr="00A55356">
        <w:rPr>
          <w:rFonts w:ascii="Times New Roman" w:hAnsi="Times New Roman" w:cs="Times New Roman"/>
          <w:sz w:val="24"/>
          <w:szCs w:val="24"/>
        </w:rPr>
        <w:t>СОГЛАСОВАНО</w:t>
      </w:r>
      <w:r w:rsidR="00A55356" w:rsidRPr="00A55356">
        <w:rPr>
          <w:rFonts w:ascii="Times New Roman" w:hAnsi="Times New Roman" w:cs="Times New Roman"/>
          <w:sz w:val="24"/>
          <w:szCs w:val="24"/>
        </w:rPr>
        <w:tab/>
      </w:r>
      <w:r w:rsidR="00A55356" w:rsidRPr="00A55356">
        <w:rPr>
          <w:rFonts w:ascii="Times New Roman" w:hAnsi="Times New Roman" w:cs="Times New Roman"/>
          <w:sz w:val="24"/>
          <w:szCs w:val="24"/>
        </w:rPr>
        <w:tab/>
      </w:r>
      <w:r w:rsidR="00A55356" w:rsidRPr="00A55356">
        <w:rPr>
          <w:rFonts w:ascii="Times New Roman" w:hAnsi="Times New Roman" w:cs="Times New Roman"/>
          <w:sz w:val="24"/>
          <w:szCs w:val="24"/>
        </w:rPr>
        <w:tab/>
      </w:r>
      <w:r w:rsidR="00A55356" w:rsidRPr="00A55356">
        <w:rPr>
          <w:rFonts w:ascii="Times New Roman" w:hAnsi="Times New Roman" w:cs="Times New Roman"/>
          <w:sz w:val="24"/>
          <w:szCs w:val="24"/>
        </w:rPr>
        <w:tab/>
      </w:r>
      <w:r w:rsidR="00A55356" w:rsidRPr="00A55356">
        <w:rPr>
          <w:rFonts w:ascii="Times New Roman" w:hAnsi="Times New Roman" w:cs="Times New Roman"/>
          <w:sz w:val="24"/>
          <w:szCs w:val="24"/>
        </w:rPr>
        <w:tab/>
        <w:t xml:space="preserve">УТВЕРЖДЕНО  </w:t>
      </w:r>
    </w:p>
    <w:p w:rsidR="00A55356" w:rsidRPr="00A55356" w:rsidRDefault="00A55356" w:rsidP="00A553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Председатель профсоюзного </w:t>
      </w:r>
      <w:r>
        <w:rPr>
          <w:rFonts w:ascii="Times New Roman" w:hAnsi="Times New Roman" w:cs="Times New Roman"/>
          <w:sz w:val="24"/>
          <w:szCs w:val="24"/>
        </w:rPr>
        <w:t xml:space="preserve">комитета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приказом от  « 29» октября  2020</w:t>
      </w:r>
      <w:r w:rsidRPr="00A55356">
        <w:rPr>
          <w:rFonts w:ascii="Times New Roman" w:hAnsi="Times New Roman" w:cs="Times New Roman"/>
          <w:sz w:val="24"/>
          <w:szCs w:val="24"/>
        </w:rPr>
        <w:t xml:space="preserve">  г.  №  39</w:t>
      </w:r>
    </w:p>
    <w:p w:rsidR="00A55356" w:rsidRPr="00A55356" w:rsidRDefault="00A55356" w:rsidP="00A553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55356">
        <w:rPr>
          <w:rFonts w:ascii="Times New Roman" w:hAnsi="Times New Roman" w:cs="Times New Roman"/>
          <w:sz w:val="24"/>
          <w:szCs w:val="24"/>
        </w:rPr>
        <w:t xml:space="preserve"> Директор МБОУ «Куркинская ООШ»</w:t>
      </w:r>
    </w:p>
    <w:p w:rsidR="00A55356" w:rsidRPr="00A55356" w:rsidRDefault="00A55356" w:rsidP="00A553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lastRenderedPageBreak/>
        <w:t xml:space="preserve">Протокол №    </w:t>
      </w:r>
      <w:r w:rsidR="00144600">
        <w:rPr>
          <w:rFonts w:ascii="Times New Roman" w:hAnsi="Times New Roman" w:cs="Times New Roman"/>
          <w:sz w:val="24"/>
          <w:szCs w:val="24"/>
        </w:rPr>
        <w:t>от  «29»    октября  2020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A55356">
        <w:rPr>
          <w:rFonts w:ascii="Times New Roman" w:hAnsi="Times New Roman" w:cs="Times New Roman"/>
          <w:sz w:val="24"/>
          <w:szCs w:val="24"/>
        </w:rPr>
        <w:t xml:space="preserve"> Р.И. Прохорова</w:t>
      </w:r>
    </w:p>
    <w:p w:rsidR="00A55356" w:rsidRPr="00A55356" w:rsidRDefault="00A55356" w:rsidP="00A553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A55356" w:rsidRPr="00A55356" w:rsidRDefault="00A55356" w:rsidP="00A55356">
      <w:pPr>
        <w:spacing w:after="0"/>
        <w:ind w:right="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356" w:rsidRPr="00A55356" w:rsidRDefault="00A55356" w:rsidP="00A55356">
      <w:pPr>
        <w:spacing w:after="0"/>
        <w:ind w:right="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55356" w:rsidRPr="00A55356" w:rsidRDefault="00A55356" w:rsidP="00A55356">
      <w:pPr>
        <w:spacing w:after="0"/>
        <w:ind w:right="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b/>
          <w:sz w:val="24"/>
          <w:szCs w:val="24"/>
        </w:rPr>
        <w:t xml:space="preserve"> О КОМПЕНСАЦИОННЫХ ВЫПЛАТАХ </w:t>
      </w:r>
    </w:p>
    <w:p w:rsidR="00A55356" w:rsidRPr="00A55356" w:rsidRDefault="00A55356" w:rsidP="00A55356">
      <w:pPr>
        <w:spacing w:after="0"/>
        <w:ind w:right="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b/>
          <w:sz w:val="24"/>
          <w:szCs w:val="24"/>
        </w:rPr>
        <w:t>РАБОТНИКАМ МБОУ «КУРКИНСКАЯ ООШ»</w:t>
      </w:r>
    </w:p>
    <w:p w:rsidR="00A55356" w:rsidRPr="00A55356" w:rsidRDefault="00A55356" w:rsidP="00A55356">
      <w:pPr>
        <w:spacing w:after="0"/>
        <w:ind w:right="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356" w:rsidRPr="00A55356" w:rsidRDefault="00A55356" w:rsidP="00A55356">
      <w:pPr>
        <w:pStyle w:val="ConsPlusNormal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356">
        <w:rPr>
          <w:rFonts w:ascii="Times New Roman" w:hAnsi="Times New Roman" w:cs="Times New Roman"/>
          <w:sz w:val="24"/>
          <w:szCs w:val="24"/>
        </w:rPr>
        <w:t xml:space="preserve">Всем работникам образовательной  организации  выплачивается районный коэффициент к заработной плате за работу в местностях с особыми климатическими условиями, установленный Постановлением Совета Министров СССР от 21.05.1987 N 591 "О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ССР" в размере </w:t>
      </w:r>
      <w:r w:rsidRPr="00A55356">
        <w:rPr>
          <w:rFonts w:ascii="Times New Roman" w:hAnsi="Times New Roman" w:cs="Times New Roman"/>
          <w:b/>
          <w:sz w:val="24"/>
          <w:szCs w:val="24"/>
        </w:rPr>
        <w:t>15 %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к должностному</w:t>
      </w:r>
      <w:proofErr w:type="gramEnd"/>
      <w:r w:rsidRPr="00A55356">
        <w:rPr>
          <w:rFonts w:ascii="Times New Roman" w:hAnsi="Times New Roman" w:cs="Times New Roman"/>
          <w:sz w:val="24"/>
          <w:szCs w:val="24"/>
        </w:rPr>
        <w:t xml:space="preserve"> окладу, ставке заработной платы.</w:t>
      </w:r>
    </w:p>
    <w:p w:rsidR="00A55356" w:rsidRPr="00A55356" w:rsidRDefault="00A55356" w:rsidP="00A55356">
      <w:pPr>
        <w:pStyle w:val="ConsPlusNormal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Выплата работникам, занятым на работах с вредными и (или) опасными условиями труда, устанавливается в порядке, определенном законодательством Российской Федерации.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2.1.  Работникам, занятым на работах с вредными условиями труда, устанавливается компенсационная выплата - до 12 процентов оклада (должностного оклада), ставки заработной платы.</w:t>
      </w:r>
    </w:p>
    <w:p w:rsidR="00A55356" w:rsidRPr="00A55356" w:rsidRDefault="00A55356" w:rsidP="00A55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Размеры доплат:</w:t>
      </w:r>
    </w:p>
    <w:p w:rsidR="00A55356" w:rsidRPr="00A55356" w:rsidRDefault="00A55356" w:rsidP="00A5535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за класс вредности 3.1. – 4 % от должностного оклада;</w:t>
      </w:r>
    </w:p>
    <w:p w:rsidR="00A55356" w:rsidRPr="00A55356" w:rsidRDefault="00A55356" w:rsidP="00A5535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за класс вредности 3.2.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356">
        <w:rPr>
          <w:rFonts w:ascii="Times New Roman" w:hAnsi="Times New Roman" w:cs="Times New Roman"/>
          <w:sz w:val="24"/>
          <w:szCs w:val="24"/>
        </w:rPr>
        <w:t>8 % от должностного оклада (+ дополнительный отпуск);</w:t>
      </w:r>
    </w:p>
    <w:p w:rsidR="00A55356" w:rsidRPr="00A55356" w:rsidRDefault="00A55356" w:rsidP="00A5535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за класс вредности 3.3.- 12 % от должностного оклада (+ дополнительный отпуск и сокращенная рабочая неделя);</w:t>
      </w:r>
    </w:p>
    <w:p w:rsidR="00A55356" w:rsidRPr="00A55356" w:rsidRDefault="00A55356" w:rsidP="00A5535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за класс вредности 3.4. – 16 % от должностного оклада </w:t>
      </w:r>
      <w:r w:rsidRPr="00A553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5356">
        <w:rPr>
          <w:rFonts w:ascii="Times New Roman" w:hAnsi="Times New Roman" w:cs="Times New Roman"/>
          <w:sz w:val="24"/>
          <w:szCs w:val="24"/>
        </w:rPr>
        <w:t xml:space="preserve">(+ дополнительный отпуск и сокращенная рабочая неделя). 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2.2.  Работникам, занятым на работах с тяжелыми, особо тяжелыми и особо вредными условиями труда, выплачивается компенсационная выплата - до 24 процентов оклада (должностного оклада), ставки заработной платы.</w:t>
      </w:r>
    </w:p>
    <w:p w:rsidR="00A55356" w:rsidRPr="00A55356" w:rsidRDefault="00A55356" w:rsidP="00A55356">
      <w:pPr>
        <w:pStyle w:val="ConsPlusNormal"/>
        <w:ind w:left="5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Конкретный размер определяется локальным актом образовательной организации в зависимости от вида </w:t>
      </w:r>
      <w:r w:rsidRPr="00A55356">
        <w:rPr>
          <w:rFonts w:ascii="Times New Roman" w:eastAsia="Calibri" w:hAnsi="Times New Roman" w:cs="Times New Roman"/>
          <w:sz w:val="24"/>
          <w:szCs w:val="24"/>
        </w:rPr>
        <w:t>факторов рабочей среды, воздействие которых в течение рабочей смены (или ее части) создает угрозу для жизни, высокий риск развития острых профессиональных поражений, в т.ч. и тяжелых форм.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3.     </w:t>
      </w:r>
      <w:proofErr w:type="gramStart"/>
      <w:r w:rsidRPr="00A55356">
        <w:rPr>
          <w:rFonts w:ascii="Times New Roman" w:hAnsi="Times New Roman" w:cs="Times New Roman"/>
          <w:sz w:val="24"/>
          <w:szCs w:val="24"/>
        </w:rPr>
        <w:t xml:space="preserve">Размеры компенсационных выплат за выполнение работ в условиях, отличающихся от нормальных, устанавливаются  в соответствии с приказом Управления образования Администрации </w:t>
      </w:r>
      <w:proofErr w:type="spellStart"/>
      <w:r w:rsidRPr="00A55356">
        <w:rPr>
          <w:rFonts w:ascii="Times New Roman" w:hAnsi="Times New Roman" w:cs="Times New Roman"/>
          <w:sz w:val="24"/>
          <w:szCs w:val="24"/>
        </w:rPr>
        <w:t>Артинск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20 октября 2020 г.  № 237</w:t>
      </w:r>
      <w:r w:rsidRPr="00A55356">
        <w:rPr>
          <w:rFonts w:ascii="Times New Roman" w:hAnsi="Times New Roman" w:cs="Times New Roman"/>
          <w:sz w:val="24"/>
          <w:szCs w:val="24"/>
        </w:rPr>
        <w:t xml:space="preserve">-од в следующих размерах: </w:t>
      </w:r>
      <w:proofErr w:type="gramEnd"/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3.1   </w:t>
      </w:r>
      <w:r w:rsidRPr="00A55356">
        <w:rPr>
          <w:rFonts w:ascii="Times New Roman" w:hAnsi="Times New Roman" w:cs="Times New Roman"/>
          <w:b/>
          <w:sz w:val="24"/>
          <w:szCs w:val="24"/>
        </w:rPr>
        <w:t>15 процентов</w:t>
      </w:r>
      <w:r w:rsidRPr="00A55356">
        <w:rPr>
          <w:rFonts w:ascii="Times New Roman" w:hAnsi="Times New Roman" w:cs="Times New Roman"/>
          <w:sz w:val="24"/>
          <w:szCs w:val="24"/>
        </w:rPr>
        <w:t xml:space="preserve"> - за работу в </w:t>
      </w:r>
      <w:r w:rsidRPr="00A55356">
        <w:rPr>
          <w:rFonts w:ascii="Times New Roman" w:hAnsi="Times New Roman" w:cs="Times New Roman"/>
          <w:b/>
          <w:sz w:val="24"/>
          <w:szCs w:val="24"/>
        </w:rPr>
        <w:t>общеобразовательных</w:t>
      </w:r>
      <w:r w:rsidRPr="00A55356">
        <w:rPr>
          <w:rFonts w:ascii="Times New Roman" w:hAnsi="Times New Roman" w:cs="Times New Roman"/>
          <w:sz w:val="24"/>
          <w:szCs w:val="24"/>
        </w:rPr>
        <w:t xml:space="preserve"> учреждениях, реализующих адаптированные основные общеобразовательные программы.</w:t>
      </w:r>
    </w:p>
    <w:p w:rsidR="00A55356" w:rsidRPr="00A55356" w:rsidRDefault="00A55356" w:rsidP="00A55356">
      <w:pPr>
        <w:pStyle w:val="ConsPlusNormal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356">
        <w:rPr>
          <w:rFonts w:ascii="Times New Roman" w:hAnsi="Times New Roman" w:cs="Times New Roman"/>
          <w:sz w:val="24"/>
          <w:szCs w:val="24"/>
        </w:rPr>
        <w:t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и конкретный размер доплат определяются руководителем образовательной организации в зависимости от степени и продолжительности общения работников с обучающимися (воспитанниками) с ограниченными возможностями здоровья, от категории обучающихся с ограниченными возможностями здоровья (глухие, слабослышащие, позднооглохшие, слепые, слабовидящие, с тяжелыми нарушениями речи, с нарушениями опорно-двигательного аппарата, с</w:t>
      </w:r>
      <w:proofErr w:type="gramEnd"/>
      <w:r w:rsidRPr="00A55356">
        <w:rPr>
          <w:rFonts w:ascii="Times New Roman" w:hAnsi="Times New Roman" w:cs="Times New Roman"/>
          <w:sz w:val="24"/>
          <w:szCs w:val="24"/>
        </w:rPr>
        <w:t xml:space="preserve"> задержкой психического развития, с расстройствами </w:t>
      </w:r>
      <w:proofErr w:type="spellStart"/>
      <w:r w:rsidRPr="00A55356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A55356">
        <w:rPr>
          <w:rFonts w:ascii="Times New Roman" w:hAnsi="Times New Roman" w:cs="Times New Roman"/>
          <w:sz w:val="24"/>
          <w:szCs w:val="24"/>
        </w:rPr>
        <w:t xml:space="preserve"> спектра, легкой, умеренной, тяжелой, глубокой умственной отсталостью (интеллектуальными нарушениями), тяжелыми и </w:t>
      </w:r>
      <w:r w:rsidRPr="00A55356">
        <w:rPr>
          <w:rFonts w:ascii="Times New Roman" w:hAnsi="Times New Roman" w:cs="Times New Roman"/>
          <w:sz w:val="24"/>
          <w:szCs w:val="24"/>
        </w:rPr>
        <w:lastRenderedPageBreak/>
        <w:t>множественными нарушениями) по согласованию с выборным органом первичной профсоюзной организации или при его отсутствии иным представительным органом работников;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3.2   </w:t>
      </w:r>
      <w:r w:rsidRPr="00A55356">
        <w:rPr>
          <w:rFonts w:ascii="Times New Roman" w:hAnsi="Times New Roman" w:cs="Times New Roman"/>
          <w:b/>
          <w:sz w:val="24"/>
          <w:szCs w:val="24"/>
        </w:rPr>
        <w:t>15 процентов</w:t>
      </w:r>
      <w:r w:rsidRPr="00A55356">
        <w:rPr>
          <w:rFonts w:ascii="Times New Roman" w:hAnsi="Times New Roman" w:cs="Times New Roman"/>
          <w:sz w:val="24"/>
          <w:szCs w:val="24"/>
        </w:rPr>
        <w:t xml:space="preserve"> - за работу в образовательных организациях</w:t>
      </w:r>
      <w:r w:rsidRPr="00A55356">
        <w:rPr>
          <w:rFonts w:ascii="Times New Roman" w:hAnsi="Times New Roman" w:cs="Times New Roman"/>
          <w:b/>
          <w:sz w:val="24"/>
          <w:szCs w:val="24"/>
        </w:rPr>
        <w:t>, имеющих отдельные классы,</w:t>
      </w:r>
      <w:r w:rsidRPr="00A55356">
        <w:rPr>
          <w:rFonts w:ascii="Times New Roman" w:hAnsi="Times New Roman" w:cs="Times New Roman"/>
          <w:sz w:val="24"/>
          <w:szCs w:val="24"/>
        </w:rPr>
        <w:t xml:space="preserve"> группы для обучающихся (воспитанников) с ограниченными возможностями здоровья или классы, группы, </w:t>
      </w:r>
      <w:r w:rsidRPr="00A55356">
        <w:rPr>
          <w:rFonts w:ascii="Times New Roman" w:hAnsi="Times New Roman" w:cs="Times New Roman"/>
          <w:b/>
          <w:sz w:val="24"/>
          <w:szCs w:val="24"/>
        </w:rPr>
        <w:t>где количество обучающихся (воспитанников) с ограниченными возможностями здоровья превышает 1/2 общей численности обучающихся (воспитанников) классов, групп.</w:t>
      </w:r>
    </w:p>
    <w:p w:rsidR="00A55356" w:rsidRPr="00A55356" w:rsidRDefault="00A55356" w:rsidP="00A55356">
      <w:pPr>
        <w:pStyle w:val="ConsPlusNormal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определяется руководителем образовательной организации в зависимости от степени и продолжительности общения работников с обучающимися (воспитанниками) с ограниченными возможностями здоровья по согласованию с выборным органом первичной профсоюзной организации 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356">
        <w:rPr>
          <w:rFonts w:ascii="Times New Roman" w:hAnsi="Times New Roman" w:cs="Times New Roman"/>
          <w:sz w:val="24"/>
          <w:szCs w:val="24"/>
        </w:rPr>
        <w:t xml:space="preserve">3.3.  </w:t>
      </w:r>
      <w:r w:rsidRPr="00A55356">
        <w:rPr>
          <w:rFonts w:ascii="Times New Roman" w:hAnsi="Times New Roman" w:cs="Times New Roman"/>
          <w:b/>
          <w:sz w:val="24"/>
          <w:szCs w:val="24"/>
        </w:rPr>
        <w:t>20 процентов</w:t>
      </w:r>
      <w:r w:rsidRPr="00A55356">
        <w:rPr>
          <w:rFonts w:ascii="Times New Roman" w:hAnsi="Times New Roman" w:cs="Times New Roman"/>
          <w:sz w:val="24"/>
          <w:szCs w:val="24"/>
        </w:rPr>
        <w:t xml:space="preserve"> - педагогическим работникам за обучение по основным общеобразовательным программам </w:t>
      </w:r>
      <w:r w:rsidRPr="00A55356">
        <w:rPr>
          <w:rFonts w:ascii="Times New Roman" w:hAnsi="Times New Roman" w:cs="Times New Roman"/>
          <w:b/>
          <w:sz w:val="24"/>
          <w:szCs w:val="24"/>
        </w:rPr>
        <w:t>детей, нуждающихся в длительном лечении, детей-инвалидов на дому или в медицинских организациях на основании заключения медицинской организации</w:t>
      </w:r>
      <w:r w:rsidRPr="00A55356">
        <w:rPr>
          <w:rFonts w:ascii="Times New Roman" w:hAnsi="Times New Roman" w:cs="Times New Roman"/>
          <w:sz w:val="24"/>
          <w:szCs w:val="24"/>
        </w:rPr>
        <w:t>, за исключением государственных общеобразовательных учреждений, реализующих адаптированные основные общеобразовательные программы, государственных общеобразовательных учреждений для детей, нуждающихся в длительном лечении, государственных центров психолого-педагогической, медицинской и социальной помощи и государственных общеобразовательных учреждений, оказывающих психолого-педагогическую</w:t>
      </w:r>
      <w:proofErr w:type="gramEnd"/>
      <w:r w:rsidRPr="00A55356">
        <w:rPr>
          <w:rFonts w:ascii="Times New Roman" w:hAnsi="Times New Roman" w:cs="Times New Roman"/>
          <w:sz w:val="24"/>
          <w:szCs w:val="24"/>
        </w:rPr>
        <w:t>, медицинскую и социальную помощь детям;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4.    Компенсационная выплата </w:t>
      </w:r>
      <w:r w:rsidRPr="00A55356">
        <w:rPr>
          <w:rFonts w:ascii="Times New Roman" w:hAnsi="Times New Roman" w:cs="Times New Roman"/>
          <w:b/>
          <w:sz w:val="24"/>
          <w:szCs w:val="24"/>
        </w:rPr>
        <w:t>за совмещение профессий</w:t>
      </w:r>
      <w:r w:rsidRPr="00A55356">
        <w:rPr>
          <w:rFonts w:ascii="Times New Roman" w:hAnsi="Times New Roman" w:cs="Times New Roman"/>
          <w:sz w:val="24"/>
          <w:szCs w:val="24"/>
        </w:rPr>
        <w:t xml:space="preserve"> (должностей) устанавливается работнику образовательной организации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A55356" w:rsidRPr="00A55356" w:rsidRDefault="00A55356" w:rsidP="00A55356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5.  Компенсационная выплата </w:t>
      </w:r>
      <w:r w:rsidRPr="00A55356">
        <w:rPr>
          <w:rFonts w:ascii="Times New Roman" w:hAnsi="Times New Roman" w:cs="Times New Roman"/>
          <w:b/>
          <w:sz w:val="24"/>
          <w:szCs w:val="24"/>
        </w:rPr>
        <w:t>за расширение зоны обслуживания</w:t>
      </w:r>
      <w:r w:rsidRPr="00A55356">
        <w:rPr>
          <w:rFonts w:ascii="Times New Roman" w:hAnsi="Times New Roman" w:cs="Times New Roman"/>
          <w:sz w:val="24"/>
          <w:szCs w:val="24"/>
        </w:rPr>
        <w:t xml:space="preserve">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A55356" w:rsidRPr="00A55356" w:rsidRDefault="00A55356" w:rsidP="00A55356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6.     Компенсационная выплата за увеличение объема работы или </w:t>
      </w:r>
      <w:r w:rsidRPr="00A55356">
        <w:rPr>
          <w:rFonts w:ascii="Times New Roman" w:hAnsi="Times New Roman" w:cs="Times New Roman"/>
          <w:b/>
          <w:sz w:val="24"/>
          <w:szCs w:val="24"/>
        </w:rPr>
        <w:t>исполнение обязанностей временно отсутствующего работника</w:t>
      </w:r>
      <w:r w:rsidRPr="00A55356">
        <w:rPr>
          <w:rFonts w:ascii="Times New Roman" w:hAnsi="Times New Roman" w:cs="Times New Roman"/>
          <w:sz w:val="24"/>
          <w:szCs w:val="24"/>
        </w:rPr>
        <w:t xml:space="preserve">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A55356" w:rsidRPr="00A55356" w:rsidRDefault="00A55356" w:rsidP="00A55356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7.     Размеры </w:t>
      </w:r>
      <w:r w:rsidRPr="00A55356">
        <w:rPr>
          <w:rFonts w:ascii="Times New Roman" w:hAnsi="Times New Roman" w:cs="Times New Roman"/>
          <w:b/>
          <w:sz w:val="24"/>
          <w:szCs w:val="24"/>
        </w:rPr>
        <w:t>компенсационных доплат за дополнительный объем работ</w:t>
      </w:r>
      <w:r w:rsidRPr="00A55356">
        <w:rPr>
          <w:rFonts w:ascii="Times New Roman" w:hAnsi="Times New Roman" w:cs="Times New Roman"/>
          <w:sz w:val="24"/>
          <w:szCs w:val="24"/>
        </w:rPr>
        <w:t xml:space="preserve">  в образовательной организации следующие:</w:t>
      </w:r>
    </w:p>
    <w:p w:rsidR="00A55356" w:rsidRPr="00A55356" w:rsidRDefault="00A55356" w:rsidP="00A5535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7.1.   </w:t>
      </w:r>
      <w:r w:rsidRPr="00A55356">
        <w:rPr>
          <w:rFonts w:ascii="Times New Roman" w:hAnsi="Times New Roman" w:cs="Times New Roman"/>
          <w:b/>
          <w:sz w:val="24"/>
          <w:szCs w:val="24"/>
        </w:rPr>
        <w:t>за  классное руководство</w:t>
      </w:r>
      <w:r w:rsidRPr="00A55356">
        <w:rPr>
          <w:rFonts w:ascii="Times New Roman" w:hAnsi="Times New Roman" w:cs="Times New Roman"/>
          <w:sz w:val="24"/>
          <w:szCs w:val="24"/>
        </w:rPr>
        <w:t xml:space="preserve"> – </w:t>
      </w:r>
      <w:r w:rsidRPr="00A55356">
        <w:rPr>
          <w:rFonts w:ascii="Times New Roman" w:hAnsi="Times New Roman" w:cs="Times New Roman"/>
          <w:b/>
          <w:sz w:val="24"/>
          <w:szCs w:val="24"/>
        </w:rPr>
        <w:t>100 рублей за каждого ребенка класса</w:t>
      </w:r>
      <w:r w:rsidRPr="00A55356">
        <w:rPr>
          <w:rFonts w:ascii="Times New Roman" w:hAnsi="Times New Roman" w:cs="Times New Roman"/>
          <w:sz w:val="24"/>
          <w:szCs w:val="24"/>
        </w:rPr>
        <w:t>;</w:t>
      </w:r>
    </w:p>
    <w:p w:rsidR="00A55356" w:rsidRPr="00A55356" w:rsidRDefault="00A55356" w:rsidP="00A55356">
      <w:pPr>
        <w:pStyle w:val="ConsPlusNormal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7.2.   </w:t>
      </w:r>
      <w:r w:rsidRPr="00A55356">
        <w:rPr>
          <w:rFonts w:ascii="Times New Roman" w:hAnsi="Times New Roman" w:cs="Times New Roman"/>
          <w:b/>
          <w:sz w:val="24"/>
          <w:szCs w:val="24"/>
        </w:rPr>
        <w:t>за проверку письменных работ</w:t>
      </w:r>
      <w:r w:rsidRPr="00A55356">
        <w:rPr>
          <w:rFonts w:ascii="Times New Roman" w:hAnsi="Times New Roman" w:cs="Times New Roman"/>
          <w:sz w:val="24"/>
          <w:szCs w:val="24"/>
        </w:rPr>
        <w:t>:</w:t>
      </w:r>
    </w:p>
    <w:p w:rsidR="00A55356" w:rsidRPr="00A55356" w:rsidRDefault="00A55356" w:rsidP="00A55356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7.2.1.за проверку тетрадей: в начальных классах, по математике, русскому языку, литературе, культуре речи, иностранному языку:</w:t>
      </w:r>
    </w:p>
    <w:p w:rsidR="00A55356" w:rsidRPr="00A55356" w:rsidRDefault="00A55356" w:rsidP="00A55356">
      <w:pPr>
        <w:pStyle w:val="ConsPlusNormal"/>
        <w:widowControl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при наличии свыше 20 человек в классе – </w:t>
      </w:r>
      <w:r w:rsidRPr="00A55356">
        <w:rPr>
          <w:rFonts w:ascii="Times New Roman" w:hAnsi="Times New Roman" w:cs="Times New Roman"/>
          <w:b/>
          <w:sz w:val="24"/>
          <w:szCs w:val="24"/>
        </w:rPr>
        <w:t>20 %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от нового должностного оклада;</w:t>
      </w:r>
    </w:p>
    <w:p w:rsidR="00A55356" w:rsidRPr="00A55356" w:rsidRDefault="00A55356" w:rsidP="00A55356">
      <w:pPr>
        <w:pStyle w:val="ConsPlusNormal"/>
        <w:widowControl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при количестве человек в классе от 15 до 20 – </w:t>
      </w:r>
      <w:r w:rsidRPr="00A55356">
        <w:rPr>
          <w:rFonts w:ascii="Times New Roman" w:hAnsi="Times New Roman" w:cs="Times New Roman"/>
          <w:b/>
          <w:sz w:val="24"/>
          <w:szCs w:val="24"/>
        </w:rPr>
        <w:t>10 %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A55356" w:rsidRPr="00A55356" w:rsidRDefault="00A55356" w:rsidP="00A55356">
      <w:pPr>
        <w:pStyle w:val="ConsPlusNormal"/>
        <w:widowControl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при количестве человек в классе до 14 – </w:t>
      </w:r>
      <w:r w:rsidRPr="00A55356">
        <w:rPr>
          <w:rFonts w:ascii="Times New Roman" w:hAnsi="Times New Roman" w:cs="Times New Roman"/>
          <w:b/>
          <w:sz w:val="24"/>
          <w:szCs w:val="24"/>
        </w:rPr>
        <w:t>5 %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A55356" w:rsidRPr="00A55356" w:rsidRDefault="00A55356" w:rsidP="00A5535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7.2.2. за проверку тетрадей по остальным предметам</w:t>
      </w:r>
      <w:proofErr w:type="gramStart"/>
      <w:r w:rsidRPr="00A55356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55356" w:rsidRPr="00A55356" w:rsidRDefault="00A55356" w:rsidP="00A55356">
      <w:pPr>
        <w:pStyle w:val="ConsPlusNormal"/>
        <w:widowControl/>
        <w:numPr>
          <w:ilvl w:val="0"/>
          <w:numId w:val="4"/>
        </w:numPr>
        <w:suppressAutoHyphens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свыше 20 человек в классе – </w:t>
      </w:r>
      <w:r w:rsidRPr="00A55356">
        <w:rPr>
          <w:rFonts w:ascii="Times New Roman" w:hAnsi="Times New Roman" w:cs="Times New Roman"/>
          <w:b/>
          <w:sz w:val="24"/>
          <w:szCs w:val="24"/>
        </w:rPr>
        <w:t>10 %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от нового должностного оклада;</w:t>
      </w:r>
    </w:p>
    <w:p w:rsidR="00A55356" w:rsidRPr="00A55356" w:rsidRDefault="00A55356" w:rsidP="00A55356">
      <w:pPr>
        <w:pStyle w:val="ConsPlusNormal"/>
        <w:widowControl/>
        <w:numPr>
          <w:ilvl w:val="0"/>
          <w:numId w:val="4"/>
        </w:numPr>
        <w:suppressAutoHyphens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при количестве человек в классе от 15 до 20 – </w:t>
      </w:r>
      <w:r w:rsidRPr="00A55356">
        <w:rPr>
          <w:rFonts w:ascii="Times New Roman" w:hAnsi="Times New Roman" w:cs="Times New Roman"/>
          <w:b/>
          <w:sz w:val="24"/>
          <w:szCs w:val="24"/>
        </w:rPr>
        <w:t>5 %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A55356" w:rsidRPr="00A55356" w:rsidRDefault="00A55356" w:rsidP="00A55356">
      <w:pPr>
        <w:pStyle w:val="ConsPlusNormal"/>
        <w:widowControl/>
        <w:numPr>
          <w:ilvl w:val="0"/>
          <w:numId w:val="4"/>
        </w:numPr>
        <w:suppressAutoHyphens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при количестве человек в классе до 14 – </w:t>
      </w:r>
      <w:r w:rsidRPr="00A55356">
        <w:rPr>
          <w:rFonts w:ascii="Times New Roman" w:hAnsi="Times New Roman" w:cs="Times New Roman"/>
          <w:b/>
          <w:sz w:val="24"/>
          <w:szCs w:val="24"/>
        </w:rPr>
        <w:t>2,5 %</w:t>
      </w:r>
      <w:r w:rsidRPr="00A55356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A55356" w:rsidRPr="00A55356" w:rsidRDefault="00A55356" w:rsidP="00A55356">
      <w:pPr>
        <w:pStyle w:val="ConsPlusNormal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7.3.   </w:t>
      </w:r>
      <w:r w:rsidRPr="00A55356">
        <w:rPr>
          <w:rFonts w:ascii="Times New Roman" w:hAnsi="Times New Roman" w:cs="Times New Roman"/>
          <w:b/>
          <w:sz w:val="24"/>
          <w:szCs w:val="24"/>
        </w:rPr>
        <w:t>за заведование кабинетами, группами ДОУ – 1000 рублей;</w:t>
      </w:r>
    </w:p>
    <w:p w:rsidR="00A55356" w:rsidRPr="00A55356" w:rsidRDefault="00A55356" w:rsidP="00A55356">
      <w:pPr>
        <w:pStyle w:val="ConsPlusNormal"/>
        <w:widowControl/>
        <w:tabs>
          <w:tab w:val="left" w:pos="567"/>
        </w:tabs>
        <w:suppressAutoHyphens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b/>
          <w:sz w:val="24"/>
          <w:szCs w:val="24"/>
        </w:rPr>
        <w:t>7.4.   за</w:t>
      </w:r>
      <w:r w:rsidRPr="00A55356">
        <w:rPr>
          <w:rFonts w:ascii="Times New Roman" w:hAnsi="Times New Roman" w:cs="Times New Roman"/>
          <w:sz w:val="24"/>
          <w:szCs w:val="24"/>
        </w:rPr>
        <w:t xml:space="preserve"> </w:t>
      </w:r>
      <w:r w:rsidRPr="00A55356">
        <w:rPr>
          <w:rFonts w:ascii="Times New Roman" w:hAnsi="Times New Roman" w:cs="Times New Roman"/>
          <w:b/>
          <w:sz w:val="24"/>
          <w:szCs w:val="24"/>
        </w:rPr>
        <w:t>руководство предметными, цикловыми и методическими комиссиями:</w:t>
      </w:r>
    </w:p>
    <w:p w:rsidR="00A55356" w:rsidRPr="00A55356" w:rsidRDefault="00A55356" w:rsidP="00A55356">
      <w:pPr>
        <w:pStyle w:val="ConsPlusNormal"/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на уровне образовательной организации  </w:t>
      </w:r>
      <w:r w:rsidRPr="00A55356">
        <w:rPr>
          <w:rFonts w:ascii="Times New Roman" w:hAnsi="Times New Roman" w:cs="Times New Roman"/>
          <w:b/>
          <w:sz w:val="24"/>
          <w:szCs w:val="24"/>
        </w:rPr>
        <w:t>(ШМО)</w:t>
      </w:r>
    </w:p>
    <w:p w:rsidR="00A55356" w:rsidRPr="0021783D" w:rsidRDefault="00A55356" w:rsidP="00A55356">
      <w:pPr>
        <w:pStyle w:val="ConsPlusNormal"/>
        <w:widowControl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1783D">
        <w:rPr>
          <w:rFonts w:ascii="Times New Roman" w:hAnsi="Times New Roman" w:cs="Times New Roman"/>
          <w:sz w:val="24"/>
          <w:szCs w:val="24"/>
        </w:rPr>
        <w:t>руководство МО по предметам, которые не представляются к итоговой аттестации – 500 рублей;</w:t>
      </w:r>
    </w:p>
    <w:p w:rsidR="00A55356" w:rsidRPr="0021783D" w:rsidRDefault="00A55356" w:rsidP="0021783D">
      <w:pPr>
        <w:pStyle w:val="ConsPlusNormal"/>
        <w:widowControl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1783D">
        <w:rPr>
          <w:rFonts w:ascii="Times New Roman" w:hAnsi="Times New Roman" w:cs="Times New Roman"/>
          <w:sz w:val="24"/>
          <w:szCs w:val="24"/>
        </w:rPr>
        <w:t>руковод</w:t>
      </w:r>
      <w:r w:rsidR="0021783D" w:rsidRPr="0021783D">
        <w:rPr>
          <w:rFonts w:ascii="Times New Roman" w:hAnsi="Times New Roman" w:cs="Times New Roman"/>
          <w:sz w:val="24"/>
          <w:szCs w:val="24"/>
        </w:rPr>
        <w:t xml:space="preserve">ство МО по предметам, которые </w:t>
      </w:r>
      <w:r w:rsidRPr="0021783D">
        <w:rPr>
          <w:rFonts w:ascii="Times New Roman" w:hAnsi="Times New Roman" w:cs="Times New Roman"/>
          <w:sz w:val="24"/>
          <w:szCs w:val="24"/>
        </w:rPr>
        <w:t xml:space="preserve"> представляются к итоговой аттестации – </w:t>
      </w:r>
      <w:r w:rsidR="0021783D" w:rsidRPr="0021783D">
        <w:rPr>
          <w:rFonts w:ascii="Times New Roman" w:hAnsi="Times New Roman" w:cs="Times New Roman"/>
          <w:sz w:val="24"/>
          <w:szCs w:val="24"/>
        </w:rPr>
        <w:t>1</w:t>
      </w:r>
      <w:r w:rsidR="0021783D">
        <w:rPr>
          <w:rFonts w:ascii="Times New Roman" w:hAnsi="Times New Roman" w:cs="Times New Roman"/>
          <w:sz w:val="24"/>
          <w:szCs w:val="24"/>
        </w:rPr>
        <w:t xml:space="preserve"> </w:t>
      </w:r>
      <w:r w:rsidR="0021783D" w:rsidRPr="0021783D">
        <w:rPr>
          <w:rFonts w:ascii="Times New Roman" w:hAnsi="Times New Roman" w:cs="Times New Roman"/>
          <w:sz w:val="24"/>
          <w:szCs w:val="24"/>
        </w:rPr>
        <w:t>0</w:t>
      </w:r>
      <w:r w:rsidRPr="0021783D">
        <w:rPr>
          <w:rFonts w:ascii="Times New Roman" w:hAnsi="Times New Roman" w:cs="Times New Roman"/>
          <w:sz w:val="24"/>
          <w:szCs w:val="24"/>
        </w:rPr>
        <w:t>00 рублей;</w:t>
      </w:r>
    </w:p>
    <w:p w:rsidR="0021783D" w:rsidRPr="0021783D" w:rsidRDefault="00A55356" w:rsidP="00A55356">
      <w:pPr>
        <w:pStyle w:val="ConsPlusNormal"/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spellStart"/>
      <w:r w:rsidRPr="00A55356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A553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A55356">
        <w:rPr>
          <w:rFonts w:ascii="Times New Roman" w:hAnsi="Times New Roman" w:cs="Times New Roman"/>
          <w:b/>
          <w:sz w:val="24"/>
          <w:szCs w:val="24"/>
        </w:rPr>
        <w:t>(РМО)</w:t>
      </w:r>
    </w:p>
    <w:p w:rsidR="0021783D" w:rsidRPr="0021783D" w:rsidRDefault="00A55356" w:rsidP="0021783D">
      <w:pPr>
        <w:pStyle w:val="ConsPlusNormal"/>
        <w:widowControl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3D" w:rsidRPr="0021783D">
        <w:rPr>
          <w:rFonts w:ascii="Times New Roman" w:hAnsi="Times New Roman" w:cs="Times New Roman"/>
          <w:sz w:val="24"/>
          <w:szCs w:val="24"/>
        </w:rPr>
        <w:t xml:space="preserve">руководство МО по предметам, которые не представляются к итоговой аттестации – </w:t>
      </w:r>
      <w:r w:rsidR="0021783D">
        <w:rPr>
          <w:rFonts w:ascii="Times New Roman" w:hAnsi="Times New Roman" w:cs="Times New Roman"/>
          <w:sz w:val="24"/>
          <w:szCs w:val="24"/>
        </w:rPr>
        <w:t xml:space="preserve">1 </w:t>
      </w:r>
      <w:r w:rsidR="0021783D" w:rsidRPr="0021783D">
        <w:rPr>
          <w:rFonts w:ascii="Times New Roman" w:hAnsi="Times New Roman" w:cs="Times New Roman"/>
          <w:sz w:val="24"/>
          <w:szCs w:val="24"/>
        </w:rPr>
        <w:t>500 рублей;</w:t>
      </w:r>
    </w:p>
    <w:p w:rsidR="00A55356" w:rsidRPr="0021783D" w:rsidRDefault="0021783D" w:rsidP="0021783D">
      <w:pPr>
        <w:pStyle w:val="ConsPlusNormal"/>
        <w:widowControl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1783D">
        <w:rPr>
          <w:rFonts w:ascii="Times New Roman" w:hAnsi="Times New Roman" w:cs="Times New Roman"/>
          <w:sz w:val="24"/>
          <w:szCs w:val="24"/>
        </w:rPr>
        <w:t xml:space="preserve">руководство МО по предметам, которые  представляются к итоговой аттестации –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1783D">
        <w:rPr>
          <w:rFonts w:ascii="Times New Roman" w:hAnsi="Times New Roman" w:cs="Times New Roman"/>
          <w:sz w:val="24"/>
          <w:szCs w:val="24"/>
        </w:rPr>
        <w:t>000 рублей;</w:t>
      </w:r>
    </w:p>
    <w:p w:rsidR="00A55356" w:rsidRPr="00A55356" w:rsidRDefault="00A55356" w:rsidP="00A55356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7.5. за выполнение функций </w:t>
      </w:r>
      <w:r w:rsidRPr="00A55356">
        <w:rPr>
          <w:rFonts w:ascii="Times New Roman" w:hAnsi="Times New Roman" w:cs="Times New Roman"/>
          <w:sz w:val="24"/>
          <w:szCs w:val="24"/>
          <w:u w:val="single"/>
        </w:rPr>
        <w:t>координатора</w:t>
      </w:r>
      <w:r w:rsidRPr="00A55356">
        <w:rPr>
          <w:rFonts w:ascii="Times New Roman" w:hAnsi="Times New Roman" w:cs="Times New Roman"/>
          <w:sz w:val="24"/>
          <w:szCs w:val="24"/>
        </w:rPr>
        <w:t xml:space="preserve"> (за координацию работы в рамках общественного - государственного характера управления,  для председателей</w:t>
      </w:r>
      <w:r w:rsidR="0021783D">
        <w:rPr>
          <w:rFonts w:ascii="Times New Roman" w:hAnsi="Times New Roman" w:cs="Times New Roman"/>
          <w:sz w:val="24"/>
          <w:szCs w:val="24"/>
        </w:rPr>
        <w:t xml:space="preserve"> профсоюзной организации -  до  5</w:t>
      </w:r>
      <w:r w:rsidRPr="00A55356">
        <w:rPr>
          <w:rFonts w:ascii="Times New Roman" w:hAnsi="Times New Roman" w:cs="Times New Roman"/>
          <w:sz w:val="24"/>
          <w:szCs w:val="24"/>
        </w:rPr>
        <w:t>0</w:t>
      </w:r>
      <w:r w:rsidR="0021783D">
        <w:rPr>
          <w:rFonts w:ascii="Times New Roman" w:hAnsi="Times New Roman" w:cs="Times New Roman"/>
          <w:sz w:val="24"/>
          <w:szCs w:val="24"/>
        </w:rPr>
        <w:t xml:space="preserve"> </w:t>
      </w:r>
      <w:r w:rsidRPr="00A55356">
        <w:rPr>
          <w:rFonts w:ascii="Times New Roman" w:hAnsi="Times New Roman" w:cs="Times New Roman"/>
          <w:sz w:val="24"/>
          <w:szCs w:val="24"/>
        </w:rPr>
        <w:t>% от оклада</w:t>
      </w:r>
      <w:r w:rsidR="0021783D">
        <w:rPr>
          <w:rFonts w:ascii="Times New Roman" w:hAnsi="Times New Roman" w:cs="Times New Roman"/>
          <w:sz w:val="24"/>
          <w:szCs w:val="24"/>
        </w:rPr>
        <w:t>, пропорционально количеству членов профсоюзной организации</w:t>
      </w:r>
      <w:r w:rsidRPr="00A55356">
        <w:rPr>
          <w:rFonts w:ascii="Times New Roman" w:hAnsi="Times New Roman" w:cs="Times New Roman"/>
          <w:sz w:val="24"/>
          <w:szCs w:val="24"/>
        </w:rPr>
        <w:t xml:space="preserve">; за выполнение функций куратора проекта, группы (в соответствии с локальным актом образовательной организации) – </w:t>
      </w:r>
      <w:r w:rsidRPr="00A55356">
        <w:rPr>
          <w:rFonts w:ascii="Times New Roman" w:hAnsi="Times New Roman" w:cs="Times New Roman"/>
          <w:b/>
          <w:sz w:val="24"/>
          <w:szCs w:val="24"/>
        </w:rPr>
        <w:t>до 1000 рублей;</w:t>
      </w:r>
    </w:p>
    <w:p w:rsidR="00A55356" w:rsidRPr="00A55356" w:rsidRDefault="00A55356" w:rsidP="0021783D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="0021783D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21783D">
        <w:rPr>
          <w:rFonts w:ascii="Times New Roman" w:hAnsi="Times New Roman" w:cs="Times New Roman"/>
          <w:sz w:val="24"/>
          <w:szCs w:val="24"/>
        </w:rPr>
        <w:t xml:space="preserve"> за реализацию федеральной или региональной программы в образовательной организации (при наличии Соглашения с Министерством образования и молодежной политики Свердловской области, Институтом развития образования, Управлением образования) – </w:t>
      </w:r>
      <w:r w:rsidR="0021783D" w:rsidRPr="0021783D">
        <w:rPr>
          <w:rFonts w:ascii="Times New Roman" w:hAnsi="Times New Roman" w:cs="Times New Roman"/>
          <w:b/>
          <w:sz w:val="24"/>
          <w:szCs w:val="24"/>
        </w:rPr>
        <w:t>до 3000 рублей</w:t>
      </w:r>
      <w:r w:rsidR="0021783D">
        <w:rPr>
          <w:rFonts w:ascii="Times New Roman" w:hAnsi="Times New Roman" w:cs="Times New Roman"/>
          <w:sz w:val="24"/>
          <w:szCs w:val="24"/>
        </w:rPr>
        <w:t>;</w:t>
      </w:r>
    </w:p>
    <w:p w:rsidR="00A55356" w:rsidRPr="00A55356" w:rsidRDefault="00A55356" w:rsidP="00A24EE8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55356">
        <w:rPr>
          <w:rFonts w:ascii="Times New Roman" w:hAnsi="Times New Roman" w:cs="Times New Roman"/>
          <w:sz w:val="24"/>
          <w:szCs w:val="24"/>
        </w:rPr>
        <w:t>7.7.</w:t>
      </w:r>
      <w:r w:rsidR="00A24EE8">
        <w:rPr>
          <w:rFonts w:ascii="Times New Roman" w:hAnsi="Times New Roman" w:cs="Times New Roman"/>
          <w:sz w:val="24"/>
          <w:szCs w:val="24"/>
        </w:rPr>
        <w:t xml:space="preserve">  </w:t>
      </w:r>
      <w:r w:rsidRPr="00A24EE8">
        <w:rPr>
          <w:rFonts w:ascii="Times New Roman" w:hAnsi="Times New Roman" w:cs="Times New Roman"/>
          <w:sz w:val="24"/>
          <w:szCs w:val="24"/>
        </w:rPr>
        <w:t xml:space="preserve">за </w:t>
      </w:r>
      <w:r w:rsidR="00A24EE8" w:rsidRPr="00A24EE8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="0021783D" w:rsidRPr="00A24EE8">
        <w:rPr>
          <w:rFonts w:ascii="Times New Roman" w:hAnsi="Times New Roman" w:cs="Times New Roman"/>
          <w:sz w:val="24"/>
          <w:szCs w:val="24"/>
        </w:rPr>
        <w:t xml:space="preserve"> внеурочной деятельности – определяется по формуле </w:t>
      </w:r>
      <w:proofErr w:type="spellStart"/>
      <w:r w:rsidR="0021783D" w:rsidRPr="00A24EE8">
        <w:rPr>
          <w:rFonts w:ascii="Times New Roman" w:hAnsi="Times New Roman" w:cs="Times New Roman"/>
          <w:sz w:val="24"/>
          <w:szCs w:val="24"/>
        </w:rPr>
        <w:t>Кл=РмДОПДО</w:t>
      </w:r>
      <w:proofErr w:type="spellEnd"/>
      <w:r w:rsidR="0021783D" w:rsidRPr="00A24EE8">
        <w:rPr>
          <w:rFonts w:ascii="Times New Roman" w:hAnsi="Times New Roman" w:cs="Times New Roman"/>
          <w:sz w:val="24"/>
          <w:szCs w:val="24"/>
        </w:rPr>
        <w:t>/18*</w:t>
      </w:r>
      <w:proofErr w:type="spellStart"/>
      <w:r w:rsidR="0021783D" w:rsidRPr="00A24EE8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="0021783D" w:rsidRPr="00A24EE8">
        <w:rPr>
          <w:rFonts w:ascii="Times New Roman" w:hAnsi="Times New Roman" w:cs="Times New Roman"/>
          <w:sz w:val="24"/>
          <w:szCs w:val="24"/>
        </w:rPr>
        <w:t xml:space="preserve"> рублей, где Кл </w:t>
      </w:r>
      <w:proofErr w:type="gramStart"/>
      <w:r w:rsidR="0021783D" w:rsidRPr="00A24EE8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21783D" w:rsidRPr="00A24EE8">
        <w:rPr>
          <w:rFonts w:ascii="Times New Roman" w:hAnsi="Times New Roman" w:cs="Times New Roman"/>
          <w:sz w:val="24"/>
          <w:szCs w:val="24"/>
        </w:rPr>
        <w:t xml:space="preserve">омпенсационная доплата, </w:t>
      </w:r>
      <w:proofErr w:type="spellStart"/>
      <w:r w:rsidR="0021783D" w:rsidRPr="00A24EE8">
        <w:rPr>
          <w:rFonts w:ascii="Times New Roman" w:hAnsi="Times New Roman" w:cs="Times New Roman"/>
          <w:sz w:val="24"/>
          <w:szCs w:val="24"/>
        </w:rPr>
        <w:t>РмДОПДО</w:t>
      </w:r>
      <w:proofErr w:type="spellEnd"/>
      <w:r w:rsidR="0021783D" w:rsidRPr="00A24EE8">
        <w:rPr>
          <w:rFonts w:ascii="Times New Roman" w:hAnsi="Times New Roman" w:cs="Times New Roman"/>
          <w:sz w:val="24"/>
          <w:szCs w:val="24"/>
        </w:rPr>
        <w:t xml:space="preserve"> – размер минимального должностного оклада педагога дополнительного образования в соответс</w:t>
      </w:r>
      <w:r w:rsidR="00A24EE8" w:rsidRPr="00A24EE8">
        <w:rPr>
          <w:rFonts w:ascii="Times New Roman" w:hAnsi="Times New Roman" w:cs="Times New Roman"/>
          <w:sz w:val="24"/>
          <w:szCs w:val="24"/>
        </w:rPr>
        <w:t>т</w:t>
      </w:r>
      <w:r w:rsidR="0021783D" w:rsidRPr="00A24EE8">
        <w:rPr>
          <w:rFonts w:ascii="Times New Roman" w:hAnsi="Times New Roman" w:cs="Times New Roman"/>
          <w:sz w:val="24"/>
          <w:szCs w:val="24"/>
        </w:rPr>
        <w:t xml:space="preserve">вии с муниципальным правовым актом (доплата устанавливается за час внеурочной деятельности), </w:t>
      </w:r>
      <w:proofErr w:type="spellStart"/>
      <w:r w:rsidR="0021783D" w:rsidRPr="00A24EE8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="0021783D" w:rsidRPr="00A24EE8">
        <w:rPr>
          <w:rFonts w:ascii="Times New Roman" w:hAnsi="Times New Roman" w:cs="Times New Roman"/>
          <w:sz w:val="24"/>
          <w:szCs w:val="24"/>
        </w:rPr>
        <w:t xml:space="preserve"> –количество </w:t>
      </w:r>
      <w:r w:rsidR="00A24EE8">
        <w:rPr>
          <w:rFonts w:ascii="Times New Roman" w:hAnsi="Times New Roman" w:cs="Times New Roman"/>
          <w:sz w:val="24"/>
          <w:szCs w:val="24"/>
        </w:rPr>
        <w:t>внеурочной деятельности.</w:t>
      </w:r>
    </w:p>
    <w:p w:rsidR="00A55356" w:rsidRPr="00B30439" w:rsidRDefault="00A24EE8" w:rsidP="00A24EE8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EE8">
        <w:rPr>
          <w:rFonts w:ascii="Times New Roman" w:hAnsi="Times New Roman" w:cs="Times New Roman"/>
          <w:sz w:val="24"/>
          <w:szCs w:val="24"/>
        </w:rPr>
        <w:t>7.8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55356" w:rsidRPr="00A24EE8">
        <w:rPr>
          <w:rFonts w:ascii="Times New Roman" w:hAnsi="Times New Roman" w:cs="Times New Roman"/>
          <w:sz w:val="24"/>
          <w:szCs w:val="24"/>
        </w:rPr>
        <w:t>за ведение официального сайта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– </w:t>
      </w:r>
      <w:r w:rsidRPr="00B30439">
        <w:rPr>
          <w:rFonts w:ascii="Times New Roman" w:hAnsi="Times New Roman" w:cs="Times New Roman"/>
          <w:b/>
          <w:sz w:val="24"/>
          <w:szCs w:val="24"/>
        </w:rPr>
        <w:t xml:space="preserve">30 %   от минимального </w:t>
      </w:r>
      <w:r w:rsidR="00A55356" w:rsidRPr="00B30439">
        <w:rPr>
          <w:rFonts w:ascii="Times New Roman" w:hAnsi="Times New Roman" w:cs="Times New Roman"/>
          <w:b/>
          <w:sz w:val="24"/>
          <w:szCs w:val="24"/>
        </w:rPr>
        <w:t xml:space="preserve"> должностного оклада.</w:t>
      </w:r>
    </w:p>
    <w:p w:rsidR="00A24EE8" w:rsidRPr="00B30439" w:rsidRDefault="00A24EE8" w:rsidP="00A24EE8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</w:t>
      </w:r>
      <w:r>
        <w:rPr>
          <w:rFonts w:ascii="Times New Roman" w:hAnsi="Times New Roman" w:cs="Times New Roman"/>
          <w:sz w:val="24"/>
          <w:szCs w:val="24"/>
        </w:rPr>
        <w:tab/>
        <w:t xml:space="preserve">за ведение информационных баз данных в образовательной организации (КАИС, РБД, РБДО, электронный дневник (для администратора), иные БД - </w:t>
      </w:r>
      <w:r w:rsidRPr="00B30439">
        <w:rPr>
          <w:rFonts w:ascii="Times New Roman" w:hAnsi="Times New Roman" w:cs="Times New Roman"/>
          <w:b/>
          <w:sz w:val="24"/>
          <w:szCs w:val="24"/>
        </w:rPr>
        <w:t>до 30</w:t>
      </w:r>
      <w:r w:rsidR="00DD4448" w:rsidRPr="00B30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439">
        <w:rPr>
          <w:rFonts w:ascii="Times New Roman" w:hAnsi="Times New Roman" w:cs="Times New Roman"/>
          <w:b/>
          <w:sz w:val="24"/>
          <w:szCs w:val="24"/>
        </w:rPr>
        <w:t>% от минимального должностного оклада</w:t>
      </w:r>
      <w:r w:rsidR="00DD4448" w:rsidRPr="00B30439">
        <w:rPr>
          <w:rFonts w:ascii="Times New Roman" w:hAnsi="Times New Roman" w:cs="Times New Roman"/>
          <w:b/>
          <w:sz w:val="24"/>
          <w:szCs w:val="24"/>
        </w:rPr>
        <w:t>;</w:t>
      </w:r>
    </w:p>
    <w:p w:rsidR="00DD4448" w:rsidRDefault="00DD4448" w:rsidP="00A24EE8">
      <w:pPr>
        <w:pStyle w:val="ConsPlusNormal"/>
        <w:widowControl/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7.10. за заполнение базы данных ЕГИССО (в зависимости от численности обучающихся)</w:t>
      </w:r>
    </w:p>
    <w:p w:rsidR="00DD4448" w:rsidRPr="00B30439" w:rsidRDefault="00DD4448" w:rsidP="00DD4448">
      <w:pPr>
        <w:pStyle w:val="ConsPlusNormal"/>
        <w:widowControl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50 чел. – </w:t>
      </w:r>
      <w:r w:rsidRPr="00B30439">
        <w:rPr>
          <w:rFonts w:ascii="Times New Roman" w:hAnsi="Times New Roman" w:cs="Times New Roman"/>
          <w:b/>
          <w:sz w:val="24"/>
          <w:szCs w:val="24"/>
        </w:rPr>
        <w:t>500 рублей,</w:t>
      </w:r>
    </w:p>
    <w:p w:rsidR="00DD4448" w:rsidRDefault="00DD4448" w:rsidP="00DD4448">
      <w:pPr>
        <w:pStyle w:val="ConsPlusNormal"/>
        <w:widowControl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51-100 чел – </w:t>
      </w:r>
      <w:r w:rsidRPr="00B30439">
        <w:rPr>
          <w:rFonts w:ascii="Times New Roman" w:hAnsi="Times New Roman" w:cs="Times New Roman"/>
          <w:b/>
          <w:sz w:val="24"/>
          <w:szCs w:val="24"/>
        </w:rPr>
        <w:t>1 000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448" w:rsidRDefault="00DD4448" w:rsidP="00DD4448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7.11. за наставничество – </w:t>
      </w:r>
      <w:r w:rsidRPr="00B30439">
        <w:rPr>
          <w:rFonts w:ascii="Times New Roman" w:hAnsi="Times New Roman" w:cs="Times New Roman"/>
          <w:b/>
          <w:sz w:val="24"/>
          <w:szCs w:val="24"/>
        </w:rPr>
        <w:t>до 500 рублей в месяц</w:t>
      </w:r>
      <w:r w:rsidR="00B30439" w:rsidRPr="00B30439">
        <w:rPr>
          <w:rFonts w:ascii="Times New Roman" w:hAnsi="Times New Roman" w:cs="Times New Roman"/>
          <w:b/>
          <w:sz w:val="24"/>
          <w:szCs w:val="24"/>
        </w:rPr>
        <w:t>;</w:t>
      </w:r>
    </w:p>
    <w:p w:rsidR="00B30439" w:rsidRDefault="00E8306F" w:rsidP="00DD4448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7.12.</w:t>
      </w:r>
      <w:r w:rsidR="00B30439">
        <w:rPr>
          <w:rFonts w:ascii="Times New Roman" w:hAnsi="Times New Roman" w:cs="Times New Roman"/>
          <w:sz w:val="24"/>
          <w:szCs w:val="24"/>
        </w:rPr>
        <w:t xml:space="preserve">   за организацию питания в образовательной организации - </w:t>
      </w:r>
      <w:r w:rsidR="00B30439" w:rsidRPr="00B30439">
        <w:rPr>
          <w:rFonts w:ascii="Times New Roman" w:hAnsi="Times New Roman" w:cs="Times New Roman"/>
          <w:b/>
          <w:sz w:val="24"/>
          <w:szCs w:val="24"/>
        </w:rPr>
        <w:t>до 3 000 рублей</w:t>
      </w:r>
      <w:r w:rsidR="00B30439">
        <w:rPr>
          <w:rFonts w:ascii="Times New Roman" w:hAnsi="Times New Roman" w:cs="Times New Roman"/>
          <w:sz w:val="24"/>
          <w:szCs w:val="24"/>
        </w:rPr>
        <w:t>;</w:t>
      </w:r>
    </w:p>
    <w:p w:rsidR="00B30439" w:rsidRPr="00A24EE8" w:rsidRDefault="00E8306F" w:rsidP="00DD4448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7.13.</w:t>
      </w:r>
      <w:r w:rsidR="00B30439">
        <w:rPr>
          <w:rFonts w:ascii="Times New Roman" w:hAnsi="Times New Roman" w:cs="Times New Roman"/>
          <w:sz w:val="24"/>
          <w:szCs w:val="24"/>
        </w:rPr>
        <w:t xml:space="preserve">. за организацию комплексной безопасности в образовательной организации (антитеррористическая безопасность, ГО и ЧС, безопасность дорожного движения, пожарная безопасность) – </w:t>
      </w:r>
      <w:r w:rsidR="00B30439" w:rsidRPr="00B30439">
        <w:rPr>
          <w:rFonts w:ascii="Times New Roman" w:hAnsi="Times New Roman" w:cs="Times New Roman"/>
          <w:b/>
          <w:sz w:val="24"/>
          <w:szCs w:val="24"/>
        </w:rPr>
        <w:t>до 2000 рублей</w:t>
      </w:r>
      <w:r w:rsidR="00B30439">
        <w:rPr>
          <w:rFonts w:ascii="Times New Roman" w:hAnsi="Times New Roman" w:cs="Times New Roman"/>
          <w:sz w:val="24"/>
          <w:szCs w:val="24"/>
        </w:rPr>
        <w:t>.</w:t>
      </w:r>
    </w:p>
    <w:p w:rsidR="00F432C1" w:rsidRPr="00A24EE8" w:rsidRDefault="00F432C1" w:rsidP="00A553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32C1" w:rsidRPr="00A24EE8" w:rsidSect="00A553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7D83"/>
    <w:multiLevelType w:val="hybridMultilevel"/>
    <w:tmpl w:val="B50E8B98"/>
    <w:lvl w:ilvl="0" w:tplc="041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1">
    <w:nsid w:val="1696219C"/>
    <w:multiLevelType w:val="hybridMultilevel"/>
    <w:tmpl w:val="1074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9009F"/>
    <w:multiLevelType w:val="hybridMultilevel"/>
    <w:tmpl w:val="F29862B4"/>
    <w:lvl w:ilvl="0" w:tplc="406A7C20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41A9428C"/>
    <w:multiLevelType w:val="hybridMultilevel"/>
    <w:tmpl w:val="8438F530"/>
    <w:lvl w:ilvl="0" w:tplc="71E4B6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4245481"/>
    <w:multiLevelType w:val="hybridMultilevel"/>
    <w:tmpl w:val="51302682"/>
    <w:lvl w:ilvl="0" w:tplc="71E4B6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7BB3BA4"/>
    <w:multiLevelType w:val="hybridMultilevel"/>
    <w:tmpl w:val="99107C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D7D117E"/>
    <w:multiLevelType w:val="hybridMultilevel"/>
    <w:tmpl w:val="A30EF5DA"/>
    <w:lvl w:ilvl="0" w:tplc="A2B239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4177911"/>
    <w:multiLevelType w:val="hybridMultilevel"/>
    <w:tmpl w:val="A9DCE3C4"/>
    <w:lvl w:ilvl="0" w:tplc="71E4B6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6F85DDA"/>
    <w:multiLevelType w:val="hybridMultilevel"/>
    <w:tmpl w:val="5C0A77A0"/>
    <w:lvl w:ilvl="0" w:tplc="71E4B6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55356"/>
    <w:rsid w:val="00144600"/>
    <w:rsid w:val="0021783D"/>
    <w:rsid w:val="00285131"/>
    <w:rsid w:val="005375CE"/>
    <w:rsid w:val="00871C6B"/>
    <w:rsid w:val="008E4F69"/>
    <w:rsid w:val="009F062A"/>
    <w:rsid w:val="00A24EE8"/>
    <w:rsid w:val="00A55356"/>
    <w:rsid w:val="00B30439"/>
    <w:rsid w:val="00DD4448"/>
    <w:rsid w:val="00E8306F"/>
    <w:rsid w:val="00F4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E040-B5DF-4311-A33D-05C5193F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cp:lastPrinted>2021-01-10T05:03:00Z</cp:lastPrinted>
  <dcterms:created xsi:type="dcterms:W3CDTF">2021-01-04T06:02:00Z</dcterms:created>
  <dcterms:modified xsi:type="dcterms:W3CDTF">2021-03-12T05:12:00Z</dcterms:modified>
</cp:coreProperties>
</file>