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4F" w:rsidRPr="001B634F" w:rsidRDefault="001B634F" w:rsidP="001B634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https://test.uralschool.ru/referer/bann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st.uralschool.ru/referer/bann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34F" w:rsidRDefault="001B634F" w:rsidP="001B634F">
      <w:pPr>
        <w:pStyle w:val="2"/>
        <w:shd w:val="clear" w:color="auto" w:fill="FFFFFF"/>
        <w:spacing w:before="0" w:after="255" w:line="300" w:lineRule="atLeast"/>
        <w:rPr>
          <w:color w:val="4D4D4D"/>
          <w:sz w:val="27"/>
          <w:szCs w:val="27"/>
        </w:rPr>
      </w:pPr>
      <w:r>
        <w:rPr>
          <w:color w:val="4D4D4D"/>
          <w:sz w:val="27"/>
          <w:szCs w:val="27"/>
        </w:rPr>
        <w:t>Письмо Федеральной службы по надзору в сфере защиты прав потребителей и благополучия человека и Министерства просвещения РФ от 7 февраля 2020 г. N 02/1814-2020-23/СК-32/03 "О направлении информационных материалов”</w:t>
      </w:r>
    </w:p>
    <w:p w:rsidR="001B634F" w:rsidRDefault="001B634F" w:rsidP="001B634F">
      <w:pPr>
        <w:shd w:val="clear" w:color="auto" w:fill="FFFFFF"/>
        <w:rPr>
          <w:sz w:val="24"/>
          <w:szCs w:val="24"/>
        </w:rPr>
      </w:pPr>
      <w:r>
        <w:t>4 марта 2020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bookmarkStart w:id="0" w:name="0"/>
      <w:bookmarkEnd w:id="0"/>
      <w:proofErr w:type="gramStart"/>
      <w:r>
        <w:rPr>
          <w:sz w:val="23"/>
          <w:szCs w:val="23"/>
        </w:rPr>
        <w:t xml:space="preserve">Федеральная служба по надзору в сфере защиты прав потребителей и благополучия человека совместно с Министерством просвещения Российской Федерации в связи с началом эпидемического подъема заболеваемости гриппом и ОРВИ на территории Российской Федерации и осложнением эпидемиологической ситуации по заболеваемости новой </w:t>
      </w:r>
      <w:proofErr w:type="spellStart"/>
      <w:r>
        <w:rPr>
          <w:sz w:val="23"/>
          <w:szCs w:val="23"/>
        </w:rPr>
        <w:t>коронавирусной</w:t>
      </w:r>
      <w:proofErr w:type="spellEnd"/>
      <w:r>
        <w:rPr>
          <w:sz w:val="23"/>
          <w:szCs w:val="23"/>
        </w:rPr>
        <w:t xml:space="preserve"> инфекцией в Китайской Народной Республике напоминает, что основные организационные мероприятия по профилактике гриппа, ОРВИ, и новой </w:t>
      </w:r>
      <w:proofErr w:type="spellStart"/>
      <w:r>
        <w:rPr>
          <w:sz w:val="23"/>
          <w:szCs w:val="23"/>
        </w:rPr>
        <w:t>коронавирусной</w:t>
      </w:r>
      <w:proofErr w:type="spellEnd"/>
      <w:r>
        <w:rPr>
          <w:sz w:val="23"/>
          <w:szCs w:val="23"/>
        </w:rPr>
        <w:t xml:space="preserve"> инфекции в детских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 xml:space="preserve">образовательных организациях определены постановлениями Главного государственного санитарного врача Российской Федерации от 10.07.2019 N 10 "О мероприятиях по профилактике гриппа и острых респираторных вирусных инфекций в эпидемическом сезоне 2019 - 2020 годов", от 24.01.2020 N 2 "О мероприятиях по недопущению распространения новой </w:t>
      </w:r>
      <w:proofErr w:type="spellStart"/>
      <w:r>
        <w:rPr>
          <w:sz w:val="23"/>
          <w:szCs w:val="23"/>
        </w:rPr>
        <w:t>коронавирусной</w:t>
      </w:r>
      <w:proofErr w:type="spellEnd"/>
      <w:r>
        <w:rPr>
          <w:sz w:val="23"/>
          <w:szCs w:val="23"/>
        </w:rPr>
        <w:t xml:space="preserve"> инфекции, вызванной 2019-nCoV" и от 31.01.2020 № 3 "О проведении дополнительных санитарно-противоэпидемических (профилактических) мероприятий по недопущению завоза и распространения новой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коронавирусной</w:t>
      </w:r>
      <w:proofErr w:type="spellEnd"/>
      <w:r>
        <w:rPr>
          <w:sz w:val="23"/>
          <w:szCs w:val="23"/>
        </w:rPr>
        <w:t xml:space="preserve"> инфекции, вызванной 2019-nCoV"</w:t>
      </w:r>
      <w:proofErr w:type="gramStart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и</w:t>
      </w:r>
      <w:proofErr w:type="gramEnd"/>
      <w:r>
        <w:rPr>
          <w:sz w:val="23"/>
          <w:szCs w:val="23"/>
        </w:rPr>
        <w:t xml:space="preserve"> санитарно-эпидемиологическими правилами СП 3.1.2.3117-13 "Профилактика гриппа и других острых респираторных вирусных инфекций".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 xml:space="preserve">В целях усиления мероприятий по информированию населения о мерах профилактики гриппа, ОРВИ и </w:t>
      </w:r>
      <w:proofErr w:type="spellStart"/>
      <w:r>
        <w:rPr>
          <w:sz w:val="23"/>
          <w:szCs w:val="23"/>
        </w:rPr>
        <w:t>коронавирусной</w:t>
      </w:r>
      <w:proofErr w:type="spellEnd"/>
      <w:r>
        <w:rPr>
          <w:sz w:val="23"/>
          <w:szCs w:val="23"/>
        </w:rPr>
        <w:t xml:space="preserve"> инфекции направляем </w:t>
      </w:r>
      <w:hyperlink r:id="rId7" w:anchor="1000" w:history="1">
        <w:r>
          <w:rPr>
            <w:rStyle w:val="a3"/>
            <w:color w:val="808080"/>
            <w:sz w:val="23"/>
            <w:szCs w:val="23"/>
            <w:bdr w:val="none" w:sz="0" w:space="0" w:color="auto" w:frame="1"/>
          </w:rPr>
          <w:t>информационно-методические материалы</w:t>
        </w:r>
      </w:hyperlink>
      <w:r>
        <w:rPr>
          <w:sz w:val="23"/>
          <w:szCs w:val="23"/>
        </w:rPr>
        <w:t> для общеобразовательных организаций (далее - материалы) по данной тематике.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Рекомендуем довести информацию, содержащуюся в </w:t>
      </w:r>
      <w:hyperlink r:id="rId8" w:anchor="1000" w:history="1">
        <w:r>
          <w:rPr>
            <w:rStyle w:val="a3"/>
            <w:color w:val="808080"/>
            <w:sz w:val="23"/>
            <w:szCs w:val="23"/>
            <w:bdr w:val="none" w:sz="0" w:space="0" w:color="auto" w:frame="1"/>
          </w:rPr>
          <w:t>материалах</w:t>
        </w:r>
      </w:hyperlink>
      <w:r>
        <w:rPr>
          <w:sz w:val="23"/>
          <w:szCs w:val="23"/>
        </w:rPr>
        <w:t>, до сведения руководителей образовательных организаций, педагогических коллективов, родительской и ученической общественности, а также организовать информационно-разъяснительную работу.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 xml:space="preserve">Дополнительно информируем, что информационные материалы по профилактике гриппа, ОРВИ, новой </w:t>
      </w:r>
      <w:proofErr w:type="spellStart"/>
      <w:r>
        <w:rPr>
          <w:sz w:val="23"/>
          <w:szCs w:val="23"/>
        </w:rPr>
        <w:t>коронавирусной</w:t>
      </w:r>
      <w:proofErr w:type="spellEnd"/>
      <w:r>
        <w:rPr>
          <w:sz w:val="23"/>
          <w:szCs w:val="23"/>
        </w:rPr>
        <w:t xml:space="preserve"> инфекции размещены на официальном сайте </w:t>
      </w:r>
      <w:proofErr w:type="spellStart"/>
      <w:r>
        <w:rPr>
          <w:sz w:val="23"/>
          <w:szCs w:val="23"/>
        </w:rPr>
        <w:t>Роспотребнадзора</w:t>
      </w:r>
      <w:proofErr w:type="spellEnd"/>
      <w:r>
        <w:rPr>
          <w:sz w:val="23"/>
          <w:szCs w:val="23"/>
        </w:rPr>
        <w:t xml:space="preserve"> в информационно-телекоммуникационной сети "Интернет" (</w:t>
      </w:r>
      <w:proofErr w:type="spellStart"/>
      <w:r>
        <w:rPr>
          <w:sz w:val="23"/>
          <w:szCs w:val="23"/>
        </w:rPr>
        <w:t>www.rospotrebnadzor.ru</w:t>
      </w:r>
      <w:proofErr w:type="spellEnd"/>
      <w:r>
        <w:rPr>
          <w:sz w:val="23"/>
          <w:szCs w:val="23"/>
        </w:rPr>
        <w:t>).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Приложение: на 9 л, в 1 экз.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6"/>
        <w:gridCol w:w="3366"/>
      </w:tblGrid>
      <w:tr w:rsidR="001B634F" w:rsidTr="001B634F">
        <w:tc>
          <w:tcPr>
            <w:tcW w:w="2500" w:type="pct"/>
            <w:hideMark/>
          </w:tcPr>
          <w:p w:rsidR="001B634F" w:rsidRDefault="001B634F">
            <w:pPr>
              <w:rPr>
                <w:sz w:val="24"/>
                <w:szCs w:val="24"/>
              </w:rPr>
            </w:pPr>
            <w:r>
              <w:t>Руководитель</w:t>
            </w:r>
            <w:r>
              <w:br/>
              <w:t>Федеральной службы по надзору</w:t>
            </w:r>
            <w:r>
              <w:br/>
              <w:t>в сфере защиты прав потребителей</w:t>
            </w:r>
            <w:r>
              <w:br/>
              <w:t>и благополучия человека -</w:t>
            </w:r>
            <w:r>
              <w:br/>
              <w:t>Главный государственный</w:t>
            </w:r>
            <w:r>
              <w:br/>
              <w:t>санитарный врач</w:t>
            </w:r>
            <w: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1B634F" w:rsidRDefault="001B634F">
            <w:pPr>
              <w:rPr>
                <w:sz w:val="24"/>
                <w:szCs w:val="24"/>
              </w:rPr>
            </w:pPr>
            <w:r>
              <w:t>А.Ю. Попова</w:t>
            </w:r>
          </w:p>
        </w:tc>
      </w:tr>
    </w:tbl>
    <w:p w:rsidR="001B634F" w:rsidRDefault="001B634F" w:rsidP="001B634F">
      <w:pPr>
        <w:shd w:val="clear" w:color="auto" w:fill="FFFFFF"/>
        <w:rPr>
          <w:vanish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7"/>
        <w:gridCol w:w="2237"/>
      </w:tblGrid>
      <w:tr w:rsidR="001B634F" w:rsidTr="001B634F">
        <w:tc>
          <w:tcPr>
            <w:tcW w:w="2500" w:type="pct"/>
            <w:hideMark/>
          </w:tcPr>
          <w:p w:rsidR="001B634F" w:rsidRDefault="001B634F">
            <w:pPr>
              <w:rPr>
                <w:sz w:val="24"/>
                <w:szCs w:val="24"/>
              </w:rPr>
            </w:pPr>
            <w:r>
              <w:t>Министр просвещения</w:t>
            </w:r>
            <w: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1B634F" w:rsidRDefault="001B634F">
            <w:pPr>
              <w:rPr>
                <w:sz w:val="24"/>
                <w:szCs w:val="24"/>
              </w:rPr>
            </w:pPr>
            <w:r>
              <w:t>С.С. Кравцов</w:t>
            </w:r>
          </w:p>
        </w:tc>
      </w:tr>
    </w:tbl>
    <w:p w:rsidR="001B634F" w:rsidRDefault="001B634F" w:rsidP="001B634F">
      <w:pPr>
        <w:pStyle w:val="3"/>
        <w:shd w:val="clear" w:color="auto" w:fill="FFFFFF"/>
        <w:spacing w:before="0" w:after="255" w:line="270" w:lineRule="atLeast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lastRenderedPageBreak/>
        <w:t>Рекомендации по профилактике гриппа и ОРВИ в детских общеобразовательных организациях</w:t>
      </w:r>
    </w:p>
    <w:p w:rsidR="001B634F" w:rsidRDefault="001B634F" w:rsidP="001B634F">
      <w:pPr>
        <w:pStyle w:val="3"/>
        <w:shd w:val="clear" w:color="auto" w:fill="FFFFFF"/>
        <w:spacing w:before="0" w:after="255" w:line="270" w:lineRule="atLeast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I. При подготовке к эпидемическому сезону по гриппу и ОРВИ необходимо провести следующие мероприятия: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1. Принять меры по подготовке образовательных организаций к работе в осенне-зимний период, обратив особое внимание: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на работу вентиляционных систем;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на условия соблюдения оптимального теплового режима, режима проветривания помещений;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 xml:space="preserve">на наличие необходимого оборудования и расходных материалов - термометров, переносных бактерицидных ламп, дезинфекционных средств с </w:t>
      </w:r>
      <w:proofErr w:type="spellStart"/>
      <w:r>
        <w:rPr>
          <w:sz w:val="23"/>
          <w:szCs w:val="23"/>
        </w:rPr>
        <w:t>вирулицидной</w:t>
      </w:r>
      <w:proofErr w:type="spellEnd"/>
      <w:r>
        <w:rPr>
          <w:sz w:val="23"/>
          <w:szCs w:val="23"/>
        </w:rPr>
        <w:t xml:space="preserve"> активностью для обработки помещений и поверхностей (парт, клавиатуры компьютеров и т.п.);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на наличие средств индивидуальной защиты органов дыхания для сотрудников, перчаток, моющих и дезинфекционных сре</w:t>
      </w:r>
      <w:proofErr w:type="gramStart"/>
      <w:r>
        <w:rPr>
          <w:sz w:val="23"/>
          <w:szCs w:val="23"/>
        </w:rPr>
        <w:t>дств дл</w:t>
      </w:r>
      <w:proofErr w:type="gramEnd"/>
      <w:r>
        <w:rPr>
          <w:sz w:val="23"/>
          <w:szCs w:val="23"/>
        </w:rPr>
        <w:t>я рук в дозаторах, запас бумажных салфеток;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на организацию для школьников группы продленного дня сушильных шкафов для просушивания одежды после прогулки;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на наличие медицинского изолятора для временной изоляции детей с признаками ОРВИ с санузлом.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2. Обеспечить проведение иммунизации против гриппа сотрудников образовательных организаций.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3. Разработать графики и порядки проветривания, влажной уборки и обеззараживания бактерицидными облучателями помещений школы (классов, коридоров, санузлов, столовой и др.) на период роста заболеваемости гриппом и ОРВИ.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4. Организовать обучение персонала общеобразовательных организаций мерам личной профилактики гриппа и ОРВИ и мерам профилактики ОРВИ среди детей.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Обучить педагогический состав мерам по выявлению в процессе занятий детей с признаками гриппа и ОРВИ, обеспечить учителей инструкциями по мерам изоляции и информированию родителей.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 xml:space="preserve">5. Обучить </w:t>
      </w:r>
      <w:proofErr w:type="spellStart"/>
      <w:r>
        <w:rPr>
          <w:sz w:val="23"/>
          <w:szCs w:val="23"/>
        </w:rPr>
        <w:t>клининговый</w:t>
      </w:r>
      <w:proofErr w:type="spellEnd"/>
      <w:r>
        <w:rPr>
          <w:sz w:val="23"/>
          <w:szCs w:val="23"/>
        </w:rPr>
        <w:t xml:space="preserve"> персонал принципам уборки помещений в период роста заболеваемости гриппом и ОРВИ (проветривание, обработка поверхностей, в том числе парт, дверных ручек, перил </w:t>
      </w:r>
      <w:proofErr w:type="spellStart"/>
      <w:r>
        <w:rPr>
          <w:sz w:val="23"/>
          <w:szCs w:val="23"/>
        </w:rPr>
        <w:t>дезинфектантами</w:t>
      </w:r>
      <w:proofErr w:type="spellEnd"/>
      <w:r>
        <w:rPr>
          <w:sz w:val="23"/>
          <w:szCs w:val="23"/>
        </w:rPr>
        <w:t xml:space="preserve"> с </w:t>
      </w:r>
      <w:proofErr w:type="spellStart"/>
      <w:r>
        <w:rPr>
          <w:sz w:val="23"/>
          <w:szCs w:val="23"/>
        </w:rPr>
        <w:t>вирулицидной</w:t>
      </w:r>
      <w:proofErr w:type="spellEnd"/>
      <w:r>
        <w:rPr>
          <w:sz w:val="23"/>
          <w:szCs w:val="23"/>
        </w:rPr>
        <w:t xml:space="preserve"> активностью, обработка бактерицидными облучателями), определить кратность уборки санузлов с обработкой кранов и раковин.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 xml:space="preserve">Провести обучение </w:t>
      </w:r>
      <w:proofErr w:type="spellStart"/>
      <w:r>
        <w:rPr>
          <w:sz w:val="23"/>
          <w:szCs w:val="23"/>
        </w:rPr>
        <w:t>клинингового</w:t>
      </w:r>
      <w:proofErr w:type="spellEnd"/>
      <w:r>
        <w:rPr>
          <w:sz w:val="23"/>
          <w:szCs w:val="23"/>
        </w:rPr>
        <w:t xml:space="preserve"> персонала мерам личной профилактики гриппа и ОРВИ.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 xml:space="preserve">При использовании для уборки сотрудников </w:t>
      </w:r>
      <w:proofErr w:type="spellStart"/>
      <w:r>
        <w:rPr>
          <w:sz w:val="23"/>
          <w:szCs w:val="23"/>
        </w:rPr>
        <w:t>клининговых</w:t>
      </w:r>
      <w:proofErr w:type="spellEnd"/>
      <w:r>
        <w:rPr>
          <w:sz w:val="23"/>
          <w:szCs w:val="23"/>
        </w:rPr>
        <w:t xml:space="preserve"> компаний не рекомендуется допускать к работе в детских образовательных организациях лиц, не привитых против гриппа и кори.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 xml:space="preserve">Обеспечить </w:t>
      </w:r>
      <w:proofErr w:type="spellStart"/>
      <w:r>
        <w:rPr>
          <w:sz w:val="23"/>
          <w:szCs w:val="23"/>
        </w:rPr>
        <w:t>клининговый</w:t>
      </w:r>
      <w:proofErr w:type="spellEnd"/>
      <w:r>
        <w:rPr>
          <w:sz w:val="23"/>
          <w:szCs w:val="23"/>
        </w:rPr>
        <w:t xml:space="preserve"> персонал санитарно-защитной одеждой, моющими и дезинфицирующими средствами, инструкциями по уборке помещений.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lastRenderedPageBreak/>
        <w:t>6. Организовать работу "утренних фильтров", проработать схемы изоляции детей с признаками ОРВИ, выявленными посредством "утренних фильтров".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7. Обеспечить в санузлах для детей и сотрудников бесперебойное наличие мыла в дозаторах, дезинфицирующих сре</w:t>
      </w:r>
      <w:proofErr w:type="gramStart"/>
      <w:r>
        <w:rPr>
          <w:sz w:val="23"/>
          <w:szCs w:val="23"/>
        </w:rPr>
        <w:t>дств дл</w:t>
      </w:r>
      <w:proofErr w:type="gramEnd"/>
      <w:r>
        <w:rPr>
          <w:sz w:val="23"/>
          <w:szCs w:val="23"/>
        </w:rPr>
        <w:t xml:space="preserve">я рук в дозаторах (или салфетки), наличие </w:t>
      </w:r>
      <w:proofErr w:type="spellStart"/>
      <w:r>
        <w:rPr>
          <w:sz w:val="23"/>
          <w:szCs w:val="23"/>
        </w:rPr>
        <w:t>электрополотенец</w:t>
      </w:r>
      <w:proofErr w:type="spellEnd"/>
      <w:r>
        <w:rPr>
          <w:sz w:val="23"/>
          <w:szCs w:val="23"/>
        </w:rPr>
        <w:t xml:space="preserve"> (или рулонных полотенец), наличие плакатов с правилами мытья рук.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8. Заготовить наглядные информационные материалы по профилактике гриппа и ОРВИ для родителей, школьников и сотрудников школы.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9. Провести обучающие занятия со школьниками и беседы с родителями по мерам профилактики гриппа: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о преимуществах вакцинации против гриппа;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о необходимости защищать органы дыхания при посещении общественных мест в период роста заболеваемости гриппом и ОРВИ, а также в случае наличия симптомов ОРВИ (кашель, насморк), о правилах ношения медицинской маски;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о соблюдении гигиены рук - мыть руки с мылом по возвращении домой, перед едой, после посещения туалета, после игры с животными; при насморке и кашле чаще мыть руки;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при поездке в общественном транспорте не снимать варежки (перчатки) и не трогать лицо;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о воздержании от встреч с друзьями при появлении признаков заболевания (появление кашля, насморка, головной боли, слабости, температуры);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об использовании одноразовых салфеток при кашле, чихании (прикрывать рот и нос одноразовыми салфетками, которые потом надо выбросить или положить в полиэтиленовый мешок, а руки помыть с мылом или обработать влажными салфетками; сморкаться нужно в одноразовые салфетки, после чего их необходимо выбросить и обработать руки с мылом);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о необходимости одеваться в соответствии с погодными условиями; при посещении группы продленного дня при необходимости предусмотреть сменные вещи;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не посещать с детьми массовых мероприятий в помещениях при подъеме заболеваемости гриппом и ОРВИ, постараться воздерживаться от поездок в общественном транспорте в этот период;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воздержаться от встреч с родственниками (друзьями), если кто-то из них болен ОРВИ. При необходимости такой встречи защищать органы дыхания медицинской маской;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при поездке в общественном транспорте в период подъема заболеваемости гриппом и ОРВИ защищать органы дыхания медицинскими масками.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proofErr w:type="gramStart"/>
      <w:r>
        <w:rPr>
          <w:sz w:val="23"/>
          <w:szCs w:val="23"/>
        </w:rPr>
        <w:t>п</w:t>
      </w:r>
      <w:proofErr w:type="gramEnd"/>
      <w:r>
        <w:rPr>
          <w:sz w:val="23"/>
          <w:szCs w:val="23"/>
        </w:rPr>
        <w:t>роветривать помещение, в котором дома находится ребенок, несколько раз в день (на время проветривания переводить ребенка в другое помещение).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proofErr w:type="gramStart"/>
      <w:r>
        <w:rPr>
          <w:sz w:val="23"/>
          <w:szCs w:val="23"/>
        </w:rPr>
        <w:t>п</w:t>
      </w:r>
      <w:proofErr w:type="gramEnd"/>
      <w:r>
        <w:rPr>
          <w:sz w:val="23"/>
          <w:szCs w:val="23"/>
        </w:rPr>
        <w:t>роводить влажную уборку детской комнаты не менее двух раз в течение дня;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при сухом воздухе в помещении необходимо использовать увлажнители воздуха, так как пересохшая слизистая оболочка носовых ходов теряет барьерную функцию и наиболее подвержена воздействию возбудителей респираторных инфекций;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как можно больше гулять на свежем воздухе - это укрепляет </w:t>
      </w:r>
      <w:proofErr w:type="gramStart"/>
      <w:r>
        <w:rPr>
          <w:sz w:val="23"/>
          <w:szCs w:val="23"/>
        </w:rPr>
        <w:t>иммунитет</w:t>
      </w:r>
      <w:proofErr w:type="gramEnd"/>
      <w:r>
        <w:rPr>
          <w:sz w:val="23"/>
          <w:szCs w:val="23"/>
        </w:rPr>
        <w:t xml:space="preserve"> и при этом заразиться гриппом практически невозможно;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 xml:space="preserve">обеспечить себя и ребенка носовым платком, одноразовыми носовыми платками/влажными салфетками. </w:t>
      </w:r>
      <w:proofErr w:type="gramStart"/>
      <w:r>
        <w:rPr>
          <w:sz w:val="23"/>
          <w:szCs w:val="23"/>
        </w:rPr>
        <w:t>Если ребенок добирается до школы общественным транспортом - обеспечить его на период подъема гриппа и ОРВИ медицинскими масками с учетом правил их использования;</w:t>
      </w:r>
      <w:proofErr w:type="gramEnd"/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 xml:space="preserve">в случае заболевания ОРВИ, даже в легкой форме, необходимо остаться дома, поскольку </w:t>
      </w:r>
      <w:proofErr w:type="gramStart"/>
      <w:r>
        <w:rPr>
          <w:sz w:val="23"/>
          <w:szCs w:val="23"/>
        </w:rPr>
        <w:t>заболевший</w:t>
      </w:r>
      <w:proofErr w:type="gramEnd"/>
      <w:r>
        <w:rPr>
          <w:sz w:val="23"/>
          <w:szCs w:val="23"/>
        </w:rPr>
        <w:t xml:space="preserve"> является источником инфекции, и вызвать врача, так как легкие формы заболевания ОРВИ могут перейти в тяжелую форму с развитием дыхательной недостаточности;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проводить назначенное врачом лечение;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при повышении температуры необходимо соблюдать постельный режим независимо от степени тяжести болезни до нормализации температуры тела и стойкого улучшения состояния;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 xml:space="preserve">не принимать антибиотики и сульфаниламиды, если они не назначены врачом: на вирус они не действуют и при </w:t>
      </w:r>
      <w:proofErr w:type="spellStart"/>
      <w:r>
        <w:rPr>
          <w:sz w:val="23"/>
          <w:szCs w:val="23"/>
        </w:rPr>
        <w:t>неосложненном</w:t>
      </w:r>
      <w:proofErr w:type="spellEnd"/>
      <w:r>
        <w:rPr>
          <w:sz w:val="23"/>
          <w:szCs w:val="23"/>
        </w:rPr>
        <w:t xml:space="preserve"> течении ОРВИ не нужны;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предупредить родителей, что дети с признаками ОРВИ (насморк, кашель, ухудшение самочувствия и др.) при выявлении в ходе "утренних фильтров" будут изолироваться (с последующей госпитализацией), а дети, не привитые против гриппа, в период эпидемического подъема заболеваемости гриппом должны переводиться на дистанционное обучение.</w:t>
      </w:r>
    </w:p>
    <w:p w:rsidR="001B634F" w:rsidRDefault="001B634F" w:rsidP="001B634F">
      <w:pPr>
        <w:pStyle w:val="3"/>
        <w:shd w:val="clear" w:color="auto" w:fill="FFFFFF"/>
        <w:spacing w:before="0" w:after="255" w:line="270" w:lineRule="atLeast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II. В период подъема заболеваемости гриппом и ОРВИ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В период подъема заболеваемости гриппом и ОРВИ руководство школы должно обеспечить: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1. Регулярное информирование родителей о мерах профилактики гриппа и ОРВИ у детей (</w:t>
      </w:r>
      <w:proofErr w:type="gramStart"/>
      <w:r>
        <w:rPr>
          <w:sz w:val="23"/>
          <w:szCs w:val="23"/>
        </w:rPr>
        <w:t>см</w:t>
      </w:r>
      <w:proofErr w:type="gramEnd"/>
      <w:r>
        <w:rPr>
          <w:sz w:val="23"/>
          <w:szCs w:val="23"/>
        </w:rPr>
        <w:t>. выше), информирование детей о правилах гигиены рук, в том числе посредством бесед, размещением наглядных материалов на информационных стендах и сайте школы, размещением информации в родительских чатах.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 xml:space="preserve">2. Обеспечить </w:t>
      </w:r>
      <w:proofErr w:type="gramStart"/>
      <w:r>
        <w:rPr>
          <w:sz w:val="23"/>
          <w:szCs w:val="23"/>
        </w:rPr>
        <w:t>контроль за</w:t>
      </w:r>
      <w:proofErr w:type="gramEnd"/>
      <w:r>
        <w:rPr>
          <w:sz w:val="23"/>
          <w:szCs w:val="23"/>
        </w:rPr>
        <w:t xml:space="preserve"> проведением противоэпидемических мероприятий в школе (работа "утренних фильтров" и оперативная изоляция выявленных детей с признаками ОРВИ, наличие информационных материалов для сотрудников, родителей, детей по профилактике гриппа и ОРВИ, правилам мытья рук; соблюдение режимов проветривания и уборки помещений, наличие в санузлах дозаторов с моющими и дезинфицирующими средствами, </w:t>
      </w:r>
      <w:proofErr w:type="spellStart"/>
      <w:r>
        <w:rPr>
          <w:sz w:val="23"/>
          <w:szCs w:val="23"/>
        </w:rPr>
        <w:t>электрополотенец</w:t>
      </w:r>
      <w:proofErr w:type="spellEnd"/>
      <w:r>
        <w:rPr>
          <w:sz w:val="23"/>
          <w:szCs w:val="23"/>
        </w:rPr>
        <w:t xml:space="preserve">, </w:t>
      </w:r>
      <w:proofErr w:type="gramStart"/>
      <w:r>
        <w:rPr>
          <w:sz w:val="23"/>
          <w:szCs w:val="23"/>
        </w:rPr>
        <w:t>контроль за</w:t>
      </w:r>
      <w:proofErr w:type="gramEnd"/>
      <w:r>
        <w:rPr>
          <w:sz w:val="23"/>
          <w:szCs w:val="23"/>
        </w:rPr>
        <w:t xml:space="preserve"> состоянием здоровья сотрудников, обеспеченностью сотрудников средствами индивидуальной защиты органов дыхания (медицинскими масками) с учетом кратности их замены, соблюдением оптимального температурного режима в помещениях школы.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3. Принять меры по недопущению к работе и к занятиям лиц, больных ОРВИ, Немедленно изолировать детей и персонал с признаками гриппоподобного заболевания на момент прихода в дошкольную образовательную организацию, школу или заболевающих в течение дня от других детей и персонала и отправить их домой.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 xml:space="preserve">4. На период подъема заболеваемости гриппом и ОРВИ </w:t>
      </w:r>
      <w:proofErr w:type="spellStart"/>
      <w:r>
        <w:rPr>
          <w:sz w:val="23"/>
          <w:szCs w:val="23"/>
        </w:rPr>
        <w:t>клининговые</w:t>
      </w:r>
      <w:proofErr w:type="spellEnd"/>
      <w:r>
        <w:rPr>
          <w:sz w:val="23"/>
          <w:szCs w:val="23"/>
        </w:rPr>
        <w:t xml:space="preserve"> сотрудники, а также сотрудники пищеблока, медицинский работник школы, сотрудники охраны должны работать в медицинских масках.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lastRenderedPageBreak/>
        <w:t>5. Педагогический персонал должен надевать медицинские маски при общении с родителями и ребенком с признаками ОРВИ при его выявлении в классе и при сопровождении в изолятор.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6. На период подъема заболеваемости гриппом и ОРВИ при возможности перевести учебный процесс на кабинетную систему, исключив перемещение детей по классам и этажам. Отменить уроки, во время которых учащиеся из нескольких классов должны находиться вместе.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7. Отменить мероприятия, во время которых учащиеся из нескольких классов или школ находятся вместе в больших группах в тесном контакте (спортивные мероприятия, дискотеки, спектакли, слеты и другие массовые события).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8. Не использовать общественный транспорт для перемещения учащихся.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 xml:space="preserve">9. При выявлении в классе ребенка с признаками ОРВИ ребенок направляется в изолятор, классная комната на перемене проветривается, парта, за которой сидел ребенок, и соседние парты, дверная ручка, рукомойник обрабатываются дезинфицирующим средством, проводятся влажная уборка и </w:t>
      </w:r>
      <w:proofErr w:type="spellStart"/>
      <w:r>
        <w:rPr>
          <w:sz w:val="23"/>
          <w:szCs w:val="23"/>
        </w:rPr>
        <w:t>кварцевание</w:t>
      </w:r>
      <w:proofErr w:type="spellEnd"/>
      <w:r>
        <w:rPr>
          <w:sz w:val="23"/>
          <w:szCs w:val="23"/>
        </w:rPr>
        <w:t xml:space="preserve"> с использованием бактерицидного облучателя </w:t>
      </w:r>
      <w:proofErr w:type="spellStart"/>
      <w:r>
        <w:rPr>
          <w:sz w:val="23"/>
          <w:szCs w:val="23"/>
        </w:rPr>
        <w:t>рециркуляторного</w:t>
      </w:r>
      <w:proofErr w:type="spellEnd"/>
      <w:r>
        <w:rPr>
          <w:sz w:val="23"/>
          <w:szCs w:val="23"/>
        </w:rPr>
        <w:t xml:space="preserve"> типа.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Выделить ограниченное число сотрудников для ухода за больными детьми, пока они находятся в изоляторе и не будут отправлены домой. В целях ограничения распространения гриппа эти сотрудники должны ограничить конта</w:t>
      </w:r>
      <w:proofErr w:type="gramStart"/>
      <w:r>
        <w:rPr>
          <w:sz w:val="23"/>
          <w:szCs w:val="23"/>
        </w:rPr>
        <w:t>кт с др</w:t>
      </w:r>
      <w:proofErr w:type="gramEnd"/>
      <w:r>
        <w:rPr>
          <w:sz w:val="23"/>
          <w:szCs w:val="23"/>
        </w:rPr>
        <w:t>угими детьми и персоналом и находиться в медицинских масках и медицинских перчатках.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 xml:space="preserve">10. Обработка изолятора проводится по </w:t>
      </w:r>
      <w:proofErr w:type="gramStart"/>
      <w:r>
        <w:rPr>
          <w:sz w:val="23"/>
          <w:szCs w:val="23"/>
        </w:rPr>
        <w:t>убытии</w:t>
      </w:r>
      <w:proofErr w:type="gramEnd"/>
      <w:r>
        <w:rPr>
          <w:sz w:val="23"/>
          <w:szCs w:val="23"/>
        </w:rPr>
        <w:t xml:space="preserve"> заболевшего ребенка (детей).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 xml:space="preserve">11. Принять меры по недопущению переохлаждения </w:t>
      </w:r>
      <w:proofErr w:type="gramStart"/>
      <w:r>
        <w:rPr>
          <w:sz w:val="23"/>
          <w:szCs w:val="23"/>
        </w:rPr>
        <w:t>детей</w:t>
      </w:r>
      <w:proofErr w:type="gramEnd"/>
      <w:r>
        <w:rPr>
          <w:sz w:val="23"/>
          <w:szCs w:val="23"/>
        </w:rPr>
        <w:t xml:space="preserve"> в период прогулки группы продленного дня, обеспечить возможность просушки верхней одежды и обуви детей.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При росте заболеваемости гриппом дети и персонал, подверженные высокой степени риска возникновения осложнений гриппа (не привитые против гриппа), должны оставаться дома, пока уровень передачи гриппа высок.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12. В период подъема заболеваемости гриппом и ОРЗ родителям детей школьного и дошкольного возраста рекомендовать следующее.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Принимать меры по повышению сопротивляемости организма ребенка к ОРВИ, соблюдать принцип здорового образа жизни, что включает в себя: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здоровое оптимальное питание - питание (включая потребление достаточного количества питьевой воды хорошего качества), которое обеспечивает рост, нормальное развитие ребенка, способствует укреплению его здоровья;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достаточная физическая активность соответственно возрасту ребенка;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закаливание - система процедур, способствующих повышению сопротивляемости организма к неблагоприятным воздействиям внешней среды, выработке условно-рефлексных реакций терморегуляции с целью ее совершенствования. При закаливании вырабатывается устойчивость организма ребенка к охлаждению и тем самым так называемым простудным заболеваниям.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lastRenderedPageBreak/>
        <w:t>Родителям рекомендуется регулярно проводить влажную уборку и часто проветривать помещение, где проживает ребенок, а также необходимо обеззараживать воздух с помощью разрешенного для этой цели оборудования.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Ежедневно гулять с ребенком на свежем воздухе; пешие прогулки позволяют повысить устойчивость организма к простудным заболеваниям.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Организовать рациональный режим питания, труда и отдыха ребенка соответственно его возрасту.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Следить за гигиеной ребенка, тщательно мыть руки с мылом после посещения общественных мест, по возвращении домой, после посещения санитарных комнат и перед приемом пищи.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Обучить ребенка правилам "респираторного этикета" (здоровым не касаться руками носа, рта и глаз, а больным не посещать общественные места без медицинских масок, кашлять и чихать в носовые платки, желательно одноразовые, или при их отсутствии - в сгиб локтя).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В период подъема заболеваемости гриппом и ОРВИ избегать мест массового скопления людей, при необходимости посещения многолюдных мест стараться соблюдать дистанцию в 1 м, обеспечить себя и ребенка средством индивидуальной защиты - медицинской маской, защищающей нос и рот.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13. При росте заболеваемости гриппом и ОРВИ руководство школы в целях прерывания циркуляции респираторных вирусов среди учащихся и недопущения формирования массовых очагов гриппа и ОРВИ в школах должно обеспечить своевременное введение ограничительных мероприятий, в том числе приостановление учебного процесса в школах, отмену массовых культурных и спортивных мероприятий.</w:t>
      </w:r>
    </w:p>
    <w:p w:rsidR="001B634F" w:rsidRDefault="001B634F" w:rsidP="001B634F">
      <w:pPr>
        <w:pStyle w:val="toright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Приложение N 1</w:t>
      </w:r>
      <w:r>
        <w:rPr>
          <w:sz w:val="23"/>
          <w:szCs w:val="23"/>
        </w:rPr>
        <w:br/>
        <w:t>к </w:t>
      </w:r>
      <w:hyperlink r:id="rId9" w:anchor="0" w:history="1">
        <w:r>
          <w:rPr>
            <w:rStyle w:val="a3"/>
            <w:color w:val="808080"/>
            <w:sz w:val="23"/>
            <w:szCs w:val="23"/>
            <w:bdr w:val="none" w:sz="0" w:space="0" w:color="auto" w:frame="1"/>
          </w:rPr>
          <w:t>письму</w:t>
        </w:r>
      </w:hyperlink>
      <w:r>
        <w:rPr>
          <w:sz w:val="23"/>
          <w:szCs w:val="23"/>
        </w:rPr>
        <w:t> </w:t>
      </w:r>
      <w:proofErr w:type="spellStart"/>
      <w:r>
        <w:rPr>
          <w:sz w:val="23"/>
          <w:szCs w:val="23"/>
        </w:rPr>
        <w:t>Роспотребнадзора</w:t>
      </w:r>
      <w:proofErr w:type="spellEnd"/>
      <w:r>
        <w:rPr>
          <w:sz w:val="23"/>
          <w:szCs w:val="23"/>
        </w:rPr>
        <w:br/>
        <w:t xml:space="preserve">и </w:t>
      </w:r>
      <w:proofErr w:type="spellStart"/>
      <w:r>
        <w:rPr>
          <w:sz w:val="23"/>
          <w:szCs w:val="23"/>
        </w:rPr>
        <w:t>Минпросвещения</w:t>
      </w:r>
      <w:proofErr w:type="spellEnd"/>
      <w:r>
        <w:rPr>
          <w:sz w:val="23"/>
          <w:szCs w:val="23"/>
        </w:rPr>
        <w:t xml:space="preserve"> России</w:t>
      </w:r>
      <w:r>
        <w:rPr>
          <w:sz w:val="23"/>
          <w:szCs w:val="23"/>
        </w:rPr>
        <w:br/>
        <w:t>от 07.02.2020 N 02/1814-2020-23</w:t>
      </w:r>
    </w:p>
    <w:p w:rsidR="001B634F" w:rsidRDefault="001B634F" w:rsidP="001B634F">
      <w:pPr>
        <w:pStyle w:val="3"/>
        <w:shd w:val="clear" w:color="auto" w:fill="FFFFFF"/>
        <w:spacing w:before="0" w:after="255" w:line="270" w:lineRule="atLeast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Что такое грипп и основные меры профилактики гриппа</w:t>
      </w:r>
      <w:r>
        <w:rPr>
          <w:color w:val="333333"/>
          <w:sz w:val="26"/>
          <w:szCs w:val="26"/>
        </w:rPr>
        <w:br/>
        <w:t>(дополнительная информация).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Грипп - это тяжелая вирусная инфекция. Грипп может приводить к серьезным осложнениям, в ряде случаев заканчивается летально, особенно у маленьких детей, пожилых людей, у лиц со сниженным иммунитетом. У лиц молодого возраста также имеется высокий риск тяжелого течения гриппа,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Эпидемии гриппа случаются каждый год в холодное время года и поражают значительное число населения.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Начинается заболевание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 Кашель и насморк бывают не всегда. Грипп - вовсе не безобидное заболевание, как считают многие. Он опасен осложнениями, чаще всего такими, как бронхит, пневмония, поражение почек, сердца.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Учитывая тяжелое течение заболевания и возможные негативные последствия, в нашей стране проводится бесплатная иммунизация населения против гриппа.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lastRenderedPageBreak/>
        <w:t>В случае заболевания не стоит заниматься самолечением, принимать антибиотики: они не защищают от гриппа и других респираторных вирусных инфекций и не излечивают от него. Лекарственные средства стоит принимать только по назначению врача.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При первых признаках гриппа больного необходимо немедленно уложить в постель и вызвать медицинского работника на дом. Помещение, где находится больной, следует тщательно проветривать, убирать, мыть пол и обтирать мебель водой с добавлением дезинфицирующих средств. При кашле и чихании больной должен закрывать рот и нос платком, а окружающие здоровые люди носить медицинские маски, которые необходимо менять каждые 4 часа. Больному необходимо выделить отдельное бельё, посуду, полотенце, которые после употребления следует кипятить, а затем стирать. Посуду обрабатывать кипятком.</w:t>
      </w:r>
    </w:p>
    <w:p w:rsidR="001B634F" w:rsidRDefault="001B634F" w:rsidP="001B634F">
      <w:pPr>
        <w:pStyle w:val="3"/>
        <w:shd w:val="clear" w:color="auto" w:fill="FFFFFF"/>
        <w:spacing w:before="0" w:after="255" w:line="270" w:lineRule="atLeast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Основные меры профилактики гриппа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1. Избегайте посещения многолюдных мест, компаний друзей или знакомых, поскольку там могут быть больные гриппом. Исключите развлекательные мероприятия.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2. В местах скопления людей и при близком контакте с ними, например, на лекциях в аудитории, на занятиях в учебном классе, в библиотеке, при нахождении в общественном транспорте, или в магазине, носите маску, защищающую нос и рот.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3. Чаще мойте руки с мылом. Старайтесь не прикасаться руками к своему носу, рту, глазам.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4. Не пользуйтесь чужими предметами личной гигиены (полотенцем, носовым платком), чужим мобильным телефоном - на них могут быть вирусы гриппа.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5. Проветривайте свои жилые и учебные помещения. Проводите в них влажную уборку с использованием бытовых моющих средств.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6. Соблюдайте режим дня, режим труда и отдыха, включите в свой рацион овощи, фрукты, соки, употребляйте достаточное количество жидкости.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Старайтесь ежедневно гулять на свежем воздухе.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Это повысит устойчивость вашего организма к простудным заболеваниям.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7. При появлении симптомов гриппоподобного заболевания (повышение температуры тела, головная боль, боли в горле, насморк, кашель, рвота, жидкий стул) не ходите на занятия, оставайтесь дома, немедленно вызывайте врача поликлиники или скорую помощь.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С целью недопущения распространения гриппа и ОРВИ необходимо помнить, что золотым стандартом профилактики гриппа и ОРВИ является комбинация сре</w:t>
      </w:r>
      <w:proofErr w:type="gramStart"/>
      <w:r>
        <w:rPr>
          <w:sz w:val="23"/>
          <w:szCs w:val="23"/>
        </w:rPr>
        <w:t>дств сп</w:t>
      </w:r>
      <w:proofErr w:type="gramEnd"/>
      <w:r>
        <w:rPr>
          <w:sz w:val="23"/>
          <w:szCs w:val="23"/>
        </w:rPr>
        <w:t>ецифической и неспецифической защиты.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 xml:space="preserve">Индивидуальную профилактику гриппа можно разделить на два направления: </w:t>
      </w:r>
      <w:proofErr w:type="gramStart"/>
      <w:r>
        <w:rPr>
          <w:sz w:val="23"/>
          <w:szCs w:val="23"/>
        </w:rPr>
        <w:t>неспецифическая</w:t>
      </w:r>
      <w:proofErr w:type="gramEnd"/>
      <w:r>
        <w:rPr>
          <w:sz w:val="23"/>
          <w:szCs w:val="23"/>
        </w:rPr>
        <w:t xml:space="preserve"> и специфическая.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 xml:space="preserve">Неспецифическая профилактика предполагает применение средств, направленных на общее укрепление организма, создание барьеров на пути проникновения респираторных вирусов в организм через верхние дыхательные пути. Для укрепления организма проводят закаливание, витаминизацию, принимают средства, укрепляющие иммунитет. Для защиты органов дыхания </w:t>
      </w:r>
      <w:proofErr w:type="gramStart"/>
      <w:r>
        <w:rPr>
          <w:sz w:val="23"/>
          <w:szCs w:val="23"/>
        </w:rPr>
        <w:t>используют</w:t>
      </w:r>
      <w:proofErr w:type="gramEnd"/>
      <w:r>
        <w:rPr>
          <w:sz w:val="23"/>
          <w:szCs w:val="23"/>
        </w:rPr>
        <w:t xml:space="preserve"> прежде всего медицинские маски, а также такие средства, как </w:t>
      </w:r>
      <w:proofErr w:type="spellStart"/>
      <w:r>
        <w:rPr>
          <w:sz w:val="23"/>
          <w:szCs w:val="23"/>
        </w:rPr>
        <w:t>оксолиновая</w:t>
      </w:r>
      <w:proofErr w:type="spellEnd"/>
      <w:r>
        <w:rPr>
          <w:sz w:val="23"/>
          <w:szCs w:val="23"/>
        </w:rPr>
        <w:t xml:space="preserve"> мазь, </w:t>
      </w:r>
      <w:proofErr w:type="spellStart"/>
      <w:r>
        <w:rPr>
          <w:sz w:val="23"/>
          <w:szCs w:val="23"/>
        </w:rPr>
        <w:t>гриппферон</w:t>
      </w:r>
      <w:proofErr w:type="spellEnd"/>
      <w:r>
        <w:rPr>
          <w:sz w:val="23"/>
          <w:szCs w:val="23"/>
        </w:rPr>
        <w:t xml:space="preserve"> и др.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Специфическая профилактика предполагает введение вакцины. Вакцина защищает от заболевания гриппом, но не защищает от заболеваний, вызванных другими респираторными вирусами </w:t>
      </w:r>
      <w:proofErr w:type="spellStart"/>
      <w:r>
        <w:rPr>
          <w:sz w:val="23"/>
          <w:szCs w:val="23"/>
        </w:rPr>
        <w:t>негриппозной</w:t>
      </w:r>
      <w:proofErr w:type="spellEnd"/>
      <w:r>
        <w:rPr>
          <w:sz w:val="23"/>
          <w:szCs w:val="23"/>
        </w:rPr>
        <w:t xml:space="preserve"> этиологии.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 xml:space="preserve">Состав вакцин против гриппа обновляется ежегодно в соответствии с данными ВОЗ о том, какие вирусы гриппа будут циркулировать в данном эпидемическом сезоне. Риск заболеть гриппом у привитого человека минимальный, кроме того, вакцинация существенно уменьшает тяжесть течения заболевания ОРВИ и предотвращает развитие осложнений, так как в состав вакцин входят </w:t>
      </w:r>
      <w:proofErr w:type="spellStart"/>
      <w:r>
        <w:rPr>
          <w:sz w:val="23"/>
          <w:szCs w:val="23"/>
        </w:rPr>
        <w:t>иммуномодуляторы</w:t>
      </w:r>
      <w:proofErr w:type="spellEnd"/>
      <w:r>
        <w:rPr>
          <w:sz w:val="23"/>
          <w:szCs w:val="23"/>
        </w:rPr>
        <w:t>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 xml:space="preserve">Широко известный препарат с противовирусным действием для наружного применения - </w:t>
      </w:r>
      <w:proofErr w:type="spellStart"/>
      <w:r>
        <w:rPr>
          <w:sz w:val="23"/>
          <w:szCs w:val="23"/>
        </w:rPr>
        <w:t>оксолиновая</w:t>
      </w:r>
      <w:proofErr w:type="spellEnd"/>
      <w:r>
        <w:rPr>
          <w:sz w:val="23"/>
          <w:szCs w:val="23"/>
        </w:rPr>
        <w:t xml:space="preserve"> мазь, которой необходимо смазывать слизистую оболочку носа перед выходом из дома.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Не следует пренебрегать народными средствами профилактики - чесноком и луком. Они содержат особые вещества - фитонциды, которые препятствуют размножению бактерий и вирусов. Ешьте чеснок и лук при каждой удобной возможности отдельно или в составе блюд.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В период эпидемии гриппа рекомендуется принимать витамин</w:t>
      </w:r>
      <w:proofErr w:type="gramStart"/>
      <w:r>
        <w:rPr>
          <w:sz w:val="23"/>
          <w:szCs w:val="23"/>
        </w:rPr>
        <w:t xml:space="preserve"> С</w:t>
      </w:r>
      <w:proofErr w:type="gramEnd"/>
      <w:r>
        <w:rPr>
          <w:sz w:val="23"/>
          <w:szCs w:val="23"/>
        </w:rPr>
        <w:t xml:space="preserve"> ("Аскорбиновая кислота", "</w:t>
      </w:r>
      <w:proofErr w:type="spellStart"/>
      <w:r>
        <w:rPr>
          <w:sz w:val="23"/>
          <w:szCs w:val="23"/>
        </w:rPr>
        <w:t>Ревит</w:t>
      </w:r>
      <w:proofErr w:type="spellEnd"/>
      <w:r>
        <w:rPr>
          <w:sz w:val="23"/>
          <w:szCs w:val="23"/>
        </w:rPr>
        <w:t>"), а также натуральный витамин С, содержащийся в шиповнике, клюкве, черной смородине, бруснике, жимолости, малине, цитрусовых и чаях, морсах из растений, богатых витамином С (шиповник, клюква, брусника, черная смородина и др.)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Соблюдать гигиену рук: грипп может распространяться через загрязненные руки или предметы, поэтому дети, родители и персонал должны знать о важности соблюдения гигиены рук и о надлежащих методах мытья рук; детям и персоналу необходимо часто мыть руки водой с мылом, особенно после кашля или чихания, перед едой и после посещения туалета; в туалетах и гигиенических комнатах необходимо бесперебойное наличие мыла, бумажных полотенец и дезинфицирующих средств; классные руководители ведут надзор за детьми (учащихся младших классов общеобразовательных школ) во время мытья рук.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"Респираторный этикет",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Вирусы гриппа распространяются, главным образом, от человека человеку через вдыхание мельчайших капелек, образующихся при кашле и чихании. При кашле и чихании рекомендуется прикрывать нос и рот одноразовым платком и выбрасывать его в урну после использования, а также мыть руки.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Для соблюдения "респираторного этикета" дети и персонал должны быть обеспечены одноразовыми платками и проинструктированы о важности "респираторного этикета", включая нежелательности касания лица руками. При отсутствии носового платка эпидемиологи рекомендуют чихать или кашлять в сгиб локтя, ограничив рукавом пространство распространения вирусов и сохранив в чистоте собственные руки.</w:t>
      </w:r>
    </w:p>
    <w:p w:rsidR="001B634F" w:rsidRDefault="001B634F" w:rsidP="001B634F">
      <w:pPr>
        <w:pStyle w:val="toright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Приложение N 2</w:t>
      </w:r>
      <w:r>
        <w:rPr>
          <w:sz w:val="23"/>
          <w:szCs w:val="23"/>
        </w:rPr>
        <w:br/>
        <w:t>к </w:t>
      </w:r>
      <w:hyperlink r:id="rId10" w:anchor="0" w:history="1">
        <w:r>
          <w:rPr>
            <w:rStyle w:val="a3"/>
            <w:color w:val="808080"/>
            <w:sz w:val="23"/>
            <w:szCs w:val="23"/>
            <w:bdr w:val="none" w:sz="0" w:space="0" w:color="auto" w:frame="1"/>
          </w:rPr>
          <w:t>письму</w:t>
        </w:r>
      </w:hyperlink>
      <w:r>
        <w:rPr>
          <w:sz w:val="23"/>
          <w:szCs w:val="23"/>
        </w:rPr>
        <w:t> </w:t>
      </w:r>
      <w:proofErr w:type="spellStart"/>
      <w:r>
        <w:rPr>
          <w:sz w:val="23"/>
          <w:szCs w:val="23"/>
        </w:rPr>
        <w:t>Роспотребнадзора</w:t>
      </w:r>
      <w:proofErr w:type="spellEnd"/>
      <w:r>
        <w:rPr>
          <w:sz w:val="23"/>
          <w:szCs w:val="23"/>
        </w:rPr>
        <w:br/>
        <w:t xml:space="preserve">и </w:t>
      </w:r>
      <w:proofErr w:type="spellStart"/>
      <w:r>
        <w:rPr>
          <w:sz w:val="23"/>
          <w:szCs w:val="23"/>
        </w:rPr>
        <w:t>Минпросвещения</w:t>
      </w:r>
      <w:proofErr w:type="spellEnd"/>
      <w:r>
        <w:rPr>
          <w:sz w:val="23"/>
          <w:szCs w:val="23"/>
        </w:rPr>
        <w:t xml:space="preserve"> России</w:t>
      </w:r>
      <w:r>
        <w:rPr>
          <w:sz w:val="23"/>
          <w:szCs w:val="23"/>
        </w:rPr>
        <w:br/>
        <w:t>от 07.02.2020 N 02/1814-2020-23</w:t>
      </w:r>
    </w:p>
    <w:p w:rsidR="001B634F" w:rsidRDefault="001B634F" w:rsidP="001B634F">
      <w:pPr>
        <w:pStyle w:val="3"/>
        <w:shd w:val="clear" w:color="auto" w:fill="FFFFFF"/>
        <w:spacing w:before="0" w:after="255" w:line="270" w:lineRule="atLeast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Правила использования медицинской маски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КОГДА НАДЕВАТЬ?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lastRenderedPageBreak/>
        <w:t>Надевайте маску в людных местах, в транспорте, при контактах с людьми, имеющими признаки острой респираторной вирусной инфекции.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При контактах со здоровыми людьми, в случае если вы больны.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ВАЖНО!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Специальные складки на маске надо развернуть, вшитую гибкую пластину в области носа следует плотно прижать к спинке носа для обеспечения более полного прилегания к лицу.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СКОЛЬКО РАЗ?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Медицинскую маску используют однократно.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КАК?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Надевать маску следует так, чтобы она закрывала рот, нос, подбородок и плотно фиксировалась (при наличии завязок на маске их следует крепко завязать). Если одна из поверхностей маски имеет цвет, то маску надевают белой стороной к лицу.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КАК ЧАСТО?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Менять маску - 1 раз в 3 часа (или чаще).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 xml:space="preserve">Если маска увлажнилась, ее следует заменить </w:t>
      </w:r>
      <w:proofErr w:type="gramStart"/>
      <w:r>
        <w:rPr>
          <w:sz w:val="23"/>
          <w:szCs w:val="23"/>
        </w:rPr>
        <w:t>на</w:t>
      </w:r>
      <w:proofErr w:type="gramEnd"/>
      <w:r>
        <w:rPr>
          <w:sz w:val="23"/>
          <w:szCs w:val="23"/>
        </w:rPr>
        <w:t xml:space="preserve"> новую,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УТИЛИЗАЦИЯ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Выбрасывайте маску сразу после использования.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ПОМНИТЕ!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 xml:space="preserve">В сочетании с тщательной гигиеной рук и карантинными мерами маска максимально снизит риск заражения гриппом, </w:t>
      </w:r>
      <w:proofErr w:type="spellStart"/>
      <w:r>
        <w:rPr>
          <w:sz w:val="23"/>
          <w:szCs w:val="23"/>
        </w:rPr>
        <w:t>коронавирусом</w:t>
      </w:r>
      <w:proofErr w:type="spellEnd"/>
      <w:r>
        <w:rPr>
          <w:sz w:val="23"/>
          <w:szCs w:val="23"/>
        </w:rPr>
        <w:t xml:space="preserve"> и ОРВИ.</w:t>
      </w:r>
    </w:p>
    <w:p w:rsidR="001B634F" w:rsidRDefault="001B634F" w:rsidP="001B634F">
      <w:pPr>
        <w:pStyle w:val="2"/>
        <w:shd w:val="clear" w:color="auto" w:fill="FFFFFF"/>
        <w:spacing w:before="0" w:after="255" w:line="300" w:lineRule="atLeast"/>
        <w:rPr>
          <w:color w:val="4D4D4D"/>
          <w:sz w:val="27"/>
          <w:szCs w:val="27"/>
        </w:rPr>
      </w:pPr>
      <w:bookmarkStart w:id="1" w:name="review"/>
      <w:bookmarkEnd w:id="1"/>
      <w:r>
        <w:rPr>
          <w:color w:val="4D4D4D"/>
          <w:sz w:val="27"/>
          <w:szCs w:val="27"/>
        </w:rPr>
        <w:t>Обзор документа</w:t>
      </w:r>
    </w:p>
    <w:p w:rsidR="001B634F" w:rsidRDefault="001B634F" w:rsidP="001B634F">
      <w:pPr>
        <w:shd w:val="clear" w:color="auto" w:fill="FFFFFF"/>
        <w:spacing w:before="255" w:after="255"/>
        <w:rPr>
          <w:sz w:val="24"/>
          <w:szCs w:val="24"/>
        </w:rPr>
      </w:pPr>
      <w:r>
        <w:pict>
          <v:rect id="_x0000_i1029" style="width:0;height:.75pt" o:hralign="center" o:hrstd="t" o:hr="t" fillcolor="#a0a0a0" stroked="f"/>
        </w:pic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proofErr w:type="spellStart"/>
      <w:r>
        <w:rPr>
          <w:sz w:val="23"/>
          <w:szCs w:val="23"/>
        </w:rPr>
        <w:t>Роспотребнадзор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Минпросвещения</w:t>
      </w:r>
      <w:proofErr w:type="spellEnd"/>
      <w:r>
        <w:rPr>
          <w:sz w:val="23"/>
          <w:szCs w:val="23"/>
        </w:rPr>
        <w:t xml:space="preserve"> перечислили акты, которыми предусмотрены мероприятия по профилактике гриппа, ОРВИ и новой </w:t>
      </w:r>
      <w:proofErr w:type="spellStart"/>
      <w:r>
        <w:rPr>
          <w:sz w:val="23"/>
          <w:szCs w:val="23"/>
        </w:rPr>
        <w:t>коронавирусной</w:t>
      </w:r>
      <w:proofErr w:type="spellEnd"/>
      <w:r>
        <w:rPr>
          <w:sz w:val="23"/>
          <w:szCs w:val="23"/>
        </w:rPr>
        <w:t xml:space="preserve"> инфекции в детских образовательных организациях.</w:t>
      </w:r>
    </w:p>
    <w:p w:rsidR="001B634F" w:rsidRDefault="001B634F" w:rsidP="001B634F">
      <w:pPr>
        <w:pStyle w:val="a4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 xml:space="preserve">Информационные материалы по профилактике заболеваний размещены на сайте </w:t>
      </w:r>
      <w:proofErr w:type="spellStart"/>
      <w:r>
        <w:rPr>
          <w:sz w:val="23"/>
          <w:szCs w:val="23"/>
        </w:rPr>
        <w:t>Роспотребнадзора</w:t>
      </w:r>
      <w:proofErr w:type="spellEnd"/>
      <w:r>
        <w:rPr>
          <w:sz w:val="23"/>
          <w:szCs w:val="23"/>
        </w:rPr>
        <w:t>.</w:t>
      </w:r>
    </w:p>
    <w:p w:rsidR="001B634F" w:rsidRDefault="001B634F" w:rsidP="001B634F">
      <w:pPr>
        <w:shd w:val="clear" w:color="auto" w:fill="FFFFFF"/>
        <w:rPr>
          <w:sz w:val="24"/>
          <w:szCs w:val="24"/>
        </w:rPr>
      </w:pPr>
      <w:r>
        <w:rPr>
          <w:rStyle w:val="info"/>
          <w:rFonts w:ascii="Georgia" w:hAnsi="Georgia"/>
          <w:b/>
          <w:bCs/>
          <w:i/>
          <w:iCs/>
          <w:sz w:val="28"/>
          <w:szCs w:val="28"/>
        </w:rPr>
        <w:t xml:space="preserve">Для просмотра актуального текста документа и получения полной информации о вступлении в силу, изменениях и порядке применения документа, воспользуйтесь поиском в </w:t>
      </w:r>
      <w:proofErr w:type="spellStart"/>
      <w:proofErr w:type="gramStart"/>
      <w:r>
        <w:rPr>
          <w:rStyle w:val="info"/>
          <w:rFonts w:ascii="Georgia" w:hAnsi="Georgia"/>
          <w:b/>
          <w:bCs/>
          <w:i/>
          <w:iCs/>
          <w:sz w:val="28"/>
          <w:szCs w:val="28"/>
        </w:rPr>
        <w:t>Интернет-версии</w:t>
      </w:r>
      <w:proofErr w:type="spellEnd"/>
      <w:proofErr w:type="gramEnd"/>
      <w:r>
        <w:rPr>
          <w:rStyle w:val="info"/>
          <w:rFonts w:ascii="Georgia" w:hAnsi="Georgia"/>
          <w:b/>
          <w:bCs/>
          <w:i/>
          <w:iCs/>
          <w:sz w:val="28"/>
          <w:szCs w:val="28"/>
        </w:rPr>
        <w:t xml:space="preserve"> системы ГАРАНТ:</w:t>
      </w:r>
    </w:p>
    <w:p w:rsidR="001B634F" w:rsidRDefault="001B634F" w:rsidP="001B634F">
      <w:pPr>
        <w:pStyle w:val="z-"/>
      </w:pPr>
      <w:r>
        <w:lastRenderedPageBreak/>
        <w:t>Начало формы</w:t>
      </w:r>
    </w:p>
    <w:p w:rsidR="001B634F" w:rsidRDefault="001B634F" w:rsidP="001B634F">
      <w:pPr>
        <w:shd w:val="clear" w:color="auto" w:fill="FFFFFF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49.5pt;height:18pt" o:ole="">
            <v:imagedata r:id="rId11" o:title=""/>
          </v:shape>
          <w:control r:id="rId12" w:name="DefaultOcxName" w:shapeid="_x0000_i1043"/>
        </w:object>
      </w:r>
      <w:r>
        <w:rPr>
          <w:noProof/>
          <w:color w:val="808080"/>
          <w:bdr w:val="none" w:sz="0" w:space="0" w:color="auto" w:frame="1"/>
          <w:lang w:eastAsia="ru-RU"/>
        </w:rPr>
        <w:drawing>
          <wp:inline distT="0" distB="0" distL="0" distR="0">
            <wp:extent cx="171450" cy="180975"/>
            <wp:effectExtent l="19050" t="0" r="0" b="0"/>
            <wp:docPr id="6" name="Рисунок 6" descr="https://www.garant.ru/static/garant/images/content/search-ico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arant.ru/static/garant/images/content/search-ico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34F" w:rsidRDefault="001B634F" w:rsidP="001B634F">
      <w:pPr>
        <w:pStyle w:val="z-1"/>
      </w:pPr>
      <w:r>
        <w:t>Конец формы</w:t>
      </w:r>
    </w:p>
    <w:p w:rsidR="001B634F" w:rsidRDefault="001B634F" w:rsidP="001B634F">
      <w:pPr>
        <w:shd w:val="clear" w:color="auto" w:fill="FFFFFF"/>
      </w:pPr>
      <w:hyperlink r:id="rId14" w:tgtFrame="_blank" w:history="1">
        <w:r>
          <w:rPr>
            <w:rStyle w:val="a3"/>
            <w:color w:val="808080"/>
            <w:sz w:val="18"/>
            <w:szCs w:val="18"/>
            <w:bdr w:val="none" w:sz="0" w:space="0" w:color="auto" w:frame="1"/>
          </w:rPr>
          <w:t>Перепечатка</w:t>
        </w:r>
      </w:hyperlink>
    </w:p>
    <w:p w:rsidR="001B634F" w:rsidRDefault="001B634F" w:rsidP="001B63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textAlignment w:val="baseline"/>
        <w:rPr>
          <w:color w:val="000000"/>
          <w:sz w:val="18"/>
          <w:szCs w:val="18"/>
        </w:rPr>
      </w:pPr>
    </w:p>
    <w:p w:rsidR="001B634F" w:rsidRDefault="001B634F" w:rsidP="001B634F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 w:firstLine="0"/>
        <w:textAlignment w:val="baseline"/>
        <w:rPr>
          <w:color w:val="000000"/>
          <w:sz w:val="18"/>
          <w:szCs w:val="18"/>
        </w:rPr>
      </w:pPr>
      <w:r>
        <w:rPr>
          <w:rStyle w:val="share-counter"/>
          <w:color w:val="000000"/>
          <w:sz w:val="18"/>
          <w:szCs w:val="18"/>
          <w:bdr w:val="single" w:sz="6" w:space="0" w:color="E6E6E6" w:frame="1"/>
        </w:rPr>
        <w:t>13</w:t>
      </w:r>
    </w:p>
    <w:p w:rsidR="001B634F" w:rsidRDefault="001B634F" w:rsidP="001B634F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 w:firstLine="0"/>
        <w:textAlignment w:val="baseline"/>
        <w:rPr>
          <w:color w:val="000000"/>
          <w:sz w:val="18"/>
          <w:szCs w:val="18"/>
        </w:rPr>
      </w:pPr>
      <w:r>
        <w:rPr>
          <w:rStyle w:val="share-counter"/>
          <w:color w:val="000000"/>
          <w:sz w:val="18"/>
          <w:szCs w:val="18"/>
          <w:bdr w:val="single" w:sz="6" w:space="0" w:color="E6E6E6" w:frame="1"/>
        </w:rPr>
        <w:t>1</w:t>
      </w:r>
    </w:p>
    <w:p w:rsidR="001B634F" w:rsidRDefault="001B634F" w:rsidP="001B634F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 w:firstLine="0"/>
        <w:textAlignment w:val="baseline"/>
        <w:rPr>
          <w:color w:val="000000"/>
          <w:sz w:val="18"/>
          <w:szCs w:val="18"/>
        </w:rPr>
      </w:pPr>
      <w:r>
        <w:rPr>
          <w:rStyle w:val="share-counter"/>
          <w:color w:val="000000"/>
          <w:sz w:val="18"/>
          <w:szCs w:val="18"/>
          <w:bdr w:val="single" w:sz="6" w:space="0" w:color="E6E6E6" w:frame="1"/>
        </w:rPr>
        <w:t>2</w:t>
      </w:r>
    </w:p>
    <w:p w:rsidR="001B634F" w:rsidRDefault="001B634F" w:rsidP="001B63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textAlignment w:val="baseline"/>
        <w:rPr>
          <w:color w:val="000000"/>
          <w:sz w:val="18"/>
          <w:szCs w:val="18"/>
        </w:rPr>
      </w:pPr>
    </w:p>
    <w:p w:rsidR="001B634F" w:rsidRDefault="001B634F" w:rsidP="001B634F">
      <w:pPr>
        <w:shd w:val="clear" w:color="auto" w:fill="FFFFFF"/>
        <w:spacing w:after="0"/>
        <w:rPr>
          <w:ins w:id="2" w:author="Unknown"/>
          <w:sz w:val="24"/>
          <w:szCs w:val="24"/>
        </w:rPr>
      </w:pPr>
      <w:ins w:id="3" w:author="Unknown">
        <w:r>
          <w:fldChar w:fldCharType="begin"/>
        </w:r>
        <w:r>
          <w:instrText xml:space="preserve"> INCLUDEPICTURE "https://trader.garant.ru/www/delivery/lg.php?bannerid=1668&amp;campaignid=130&amp;zoneid=64&amp;loc=https%3A%2F%2Fwww.garant.ru%2Fproducts%2Fipo%2Fprime%2Fdoc%2F73545464%2F&amp;referer=https%3A%2F%2Fyandex.ru%2F&amp;cb=42029b0d7e" \* MERGEFORMATINET </w:instrText>
        </w:r>
      </w:ins>
      <w:r>
        <w:fldChar w:fldCharType="separate"/>
      </w:r>
      <w:r>
        <w:pict>
          <v:shape id="_x0000_i1031" type="#_x0000_t75" alt="" style="width:24pt;height:24pt"/>
        </w:pict>
      </w:r>
      <w:ins w:id="4" w:author="Unknown">
        <w:r>
          <w:fldChar w:fldCharType="end"/>
        </w:r>
      </w:ins>
    </w:p>
    <w:p w:rsidR="001B634F" w:rsidRDefault="001B634F" w:rsidP="001B634F">
      <w:pPr>
        <w:shd w:val="clear" w:color="auto" w:fill="005DAB"/>
        <w:spacing w:line="336" w:lineRule="atLeast"/>
        <w:rPr>
          <w:color w:val="FFFFFF"/>
        </w:rPr>
      </w:pPr>
      <w:r>
        <w:rPr>
          <w:noProof/>
          <w:color w:val="808080"/>
          <w:bdr w:val="none" w:sz="0" w:space="0" w:color="auto" w:frame="1"/>
          <w:lang w:eastAsia="ru-RU"/>
        </w:rPr>
        <w:drawing>
          <wp:inline distT="0" distB="0" distL="0" distR="0">
            <wp:extent cx="95250" cy="104775"/>
            <wp:effectExtent l="19050" t="0" r="0" b="0"/>
            <wp:docPr id="8" name="Рисунок 8" descr="https://www.garant.ru/static/garant/images/layout/close-banner.png">
              <a:hlinkClick xmlns:a="http://schemas.openxmlformats.org/drawingml/2006/main" r:id="rId15" tooltip="&quot;Закры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arant.ru/static/garant/images/layout/close-banner.png">
                      <a:hlinkClick r:id="rId15" tooltip="&quot;Закры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34F" w:rsidRDefault="001B634F" w:rsidP="001B634F">
      <w:pPr>
        <w:shd w:val="clear" w:color="auto" w:fill="005DAB"/>
        <w:spacing w:line="336" w:lineRule="atLeast"/>
        <w:jc w:val="center"/>
        <w:rPr>
          <w:color w:val="FFFFFF"/>
        </w:rPr>
      </w:pPr>
      <w:r>
        <w:rPr>
          <w:rStyle w:val="a7"/>
          <w:color w:val="FFFFFF"/>
        </w:rPr>
        <w:t>ПОЛУЧИТЕ </w:t>
      </w:r>
      <w:r>
        <w:rPr>
          <w:rStyle w:val="free"/>
          <w:b/>
          <w:bCs/>
          <w:color w:val="FFCB03"/>
        </w:rPr>
        <w:t>БЕСПЛАТНЫЙ</w:t>
      </w:r>
      <w:r>
        <w:rPr>
          <w:rStyle w:val="a7"/>
          <w:color w:val="FFFFFF"/>
        </w:rPr>
        <w:t> ДОСТУП К СИСТЕМЕ ГАРАНТ НА 3 ДНЯ!</w:t>
      </w:r>
    </w:p>
    <w:p w:rsidR="001B634F" w:rsidRDefault="001B634F" w:rsidP="001B634F">
      <w:pPr>
        <w:shd w:val="clear" w:color="auto" w:fill="005DAB"/>
        <w:spacing w:line="336" w:lineRule="atLeast"/>
        <w:rPr>
          <w:ins w:id="5" w:author="Unknown"/>
          <w:color w:val="FFFFFF"/>
        </w:rPr>
      </w:pPr>
      <w:hyperlink r:id="rId17" w:anchor="form_title" w:tgtFrame="_blank" w:tooltip="Получить доступ" w:history="1">
        <w:r>
          <w:rPr>
            <w:rStyle w:val="a3"/>
            <w:b/>
            <w:bCs/>
            <w:color w:val="FFFFFF"/>
            <w:sz w:val="20"/>
            <w:szCs w:val="20"/>
          </w:rPr>
          <w:t>ПОЛУЧИТЬ ДОСТУП СЕЙЧАС</w:t>
        </w:r>
      </w:hyperlink>
    </w:p>
    <w:p w:rsidR="001B634F" w:rsidRDefault="001B634F" w:rsidP="001B634F">
      <w:pPr>
        <w:shd w:val="clear" w:color="auto" w:fill="005DAB"/>
        <w:spacing w:line="336" w:lineRule="atLeast"/>
        <w:jc w:val="center"/>
        <w:rPr>
          <w:ins w:id="6" w:author="Unknown"/>
          <w:color w:val="FFFFFF"/>
        </w:rPr>
      </w:pPr>
      <w:ins w:id="7" w:author="Unknown">
        <w:r>
          <w:rPr>
            <w:color w:val="FFFFFF"/>
          </w:rPr>
          <w:fldChar w:fldCharType="begin"/>
        </w:r>
        <w:r>
          <w:rPr>
            <w:color w:val="FFFFFF"/>
          </w:rPr>
          <w:instrText xml:space="preserve"> INCLUDEPICTURE "https://trader.garant.ru/www/delivery/lg.php?bannerid=1828&amp;campaignid=13&amp;zoneid=68&amp;loc=https%3A%2F%2Fwww.garant.ru%2Fproducts%2Fipo%2Fprime%2Fdoc%2F73545464%2F&amp;referer=https%3A%2F%2Fyandex.ru%2F&amp;cb=207b857cda" \* MERGEFORMATINET </w:instrText>
        </w:r>
      </w:ins>
      <w:r>
        <w:rPr>
          <w:color w:val="FFFFFF"/>
        </w:rPr>
        <w:fldChar w:fldCharType="separate"/>
      </w:r>
      <w:r>
        <w:rPr>
          <w:color w:val="FFFFFF"/>
        </w:rPr>
        <w:pict>
          <v:shape id="_x0000_i1033" type="#_x0000_t75" alt="" style="width:24pt;height:24pt"/>
        </w:pict>
      </w:r>
      <w:ins w:id="8" w:author="Unknown">
        <w:r>
          <w:rPr>
            <w:color w:val="FFFFFF"/>
          </w:rPr>
          <w:fldChar w:fldCharType="end"/>
        </w:r>
      </w:ins>
    </w:p>
    <w:p w:rsidR="001B634F" w:rsidRDefault="001B634F" w:rsidP="001B634F">
      <w:pPr>
        <w:shd w:val="clear" w:color="auto" w:fill="FFFFFF"/>
        <w:spacing w:line="240" w:lineRule="auto"/>
      </w:pPr>
      <w:r>
        <w:pict>
          <v:shape id="_x0000_i1034" type="#_x0000_t75" alt="" style="width:24pt;height:24pt"/>
        </w:pict>
      </w:r>
    </w:p>
    <w:p w:rsidR="002D1796" w:rsidRDefault="002D1796"/>
    <w:sectPr w:rsidR="002D1796" w:rsidSect="002D1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F7F07"/>
    <w:multiLevelType w:val="multilevel"/>
    <w:tmpl w:val="5D0C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34F"/>
    <w:rsid w:val="001B634F"/>
    <w:rsid w:val="002D1796"/>
    <w:rsid w:val="0030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96"/>
  </w:style>
  <w:style w:type="paragraph" w:styleId="1">
    <w:name w:val="heading 1"/>
    <w:basedOn w:val="a"/>
    <w:link w:val="10"/>
    <w:uiPriority w:val="9"/>
    <w:qFormat/>
    <w:rsid w:val="001B63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3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3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3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B634F"/>
    <w:rPr>
      <w:color w:val="0000FF"/>
      <w:u w:val="single"/>
    </w:rPr>
  </w:style>
  <w:style w:type="character" w:customStyle="1" w:styleId="delim">
    <w:name w:val="delim"/>
    <w:basedOn w:val="a0"/>
    <w:rsid w:val="001B634F"/>
  </w:style>
  <w:style w:type="paragraph" w:styleId="a4">
    <w:name w:val="Normal (Web)"/>
    <w:basedOn w:val="a"/>
    <w:uiPriority w:val="99"/>
    <w:semiHidden/>
    <w:unhideWhenUsed/>
    <w:rsid w:val="001B6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ption">
    <w:name w:val="caption"/>
    <w:basedOn w:val="a0"/>
    <w:rsid w:val="001B634F"/>
  </w:style>
  <w:style w:type="paragraph" w:styleId="a5">
    <w:name w:val="Balloon Text"/>
    <w:basedOn w:val="a"/>
    <w:link w:val="a6"/>
    <w:uiPriority w:val="99"/>
    <w:semiHidden/>
    <w:unhideWhenUsed/>
    <w:rsid w:val="001B6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34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B63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B63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oright">
    <w:name w:val="toright"/>
    <w:basedOn w:val="a"/>
    <w:rsid w:val="001B6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">
    <w:name w:val="info"/>
    <w:basedOn w:val="a0"/>
    <w:rsid w:val="001B634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B63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B634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B63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B634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hare-counter">
    <w:name w:val="share-counter"/>
    <w:basedOn w:val="a0"/>
    <w:rsid w:val="001B634F"/>
  </w:style>
  <w:style w:type="character" w:styleId="a7">
    <w:name w:val="Strong"/>
    <w:basedOn w:val="a0"/>
    <w:uiPriority w:val="22"/>
    <w:qFormat/>
    <w:rsid w:val="001B634F"/>
    <w:rPr>
      <w:b/>
      <w:bCs/>
    </w:rPr>
  </w:style>
  <w:style w:type="character" w:customStyle="1" w:styleId="free">
    <w:name w:val="free"/>
    <w:basedOn w:val="a0"/>
    <w:rsid w:val="001B63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05706">
      <w:marLeft w:val="0"/>
      <w:marRight w:val="0"/>
      <w:marTop w:val="150"/>
      <w:marBottom w:val="300"/>
      <w:divBdr>
        <w:top w:val="none" w:sz="0" w:space="0" w:color="auto"/>
        <w:left w:val="none" w:sz="0" w:space="0" w:color="auto"/>
        <w:bottom w:val="single" w:sz="6" w:space="15" w:color="CDD8E3"/>
        <w:right w:val="none" w:sz="0" w:space="0" w:color="auto"/>
      </w:divBdr>
      <w:divsChild>
        <w:div w:id="2291216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3971"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274"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439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6924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5110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1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050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74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14604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9053508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2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9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310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6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05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94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90752">
                      <w:marLeft w:val="30"/>
                      <w:marRight w:val="30"/>
                      <w:marTop w:val="3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13427">
                      <w:marLeft w:val="30"/>
                      <w:marRight w:val="30"/>
                      <w:marTop w:val="3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1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164736"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3545464/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3545464/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http://aero.garant.ru/internet/?utm_source=garant&amp;utm_medium=pop-up&amp;utm_campaign=230-144&amp;utm_content=lead-from-dri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wmf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hyperlink" Target="https://www.garant.ru/products/ipo/prime/doc/73545464/#friends" TargetMode="External"/><Relationship Id="rId10" Type="http://schemas.openxmlformats.org/officeDocument/2006/relationships/hyperlink" Target="https://www.garant.ru/products/ipo/prime/doc/73545464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73545464/" TargetMode="External"/><Relationship Id="rId14" Type="http://schemas.openxmlformats.org/officeDocument/2006/relationships/hyperlink" Target="https://www.garant.ru/company/disclaimer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3595</Words>
  <Characters>20492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2</cp:revision>
  <dcterms:created xsi:type="dcterms:W3CDTF">2020-09-12T06:25:00Z</dcterms:created>
  <dcterms:modified xsi:type="dcterms:W3CDTF">2020-09-12T06:35:00Z</dcterms:modified>
</cp:coreProperties>
</file>