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40F" w:rsidRPr="00B2340F" w:rsidRDefault="00B2340F" w:rsidP="00B2340F">
      <w:r>
        <w:rPr>
          <w:noProof/>
        </w:rPr>
        <w:drawing>
          <wp:inline distT="0" distB="0" distL="0" distR="0">
            <wp:extent cx="5871111" cy="8906493"/>
            <wp:effectExtent l="19050" t="0" r="0" b="0"/>
            <wp:docPr id="1" name="Рисунок 1" descr="C:\Users\leo\Pictures\img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Pictures\img048.jpg"/>
                    <pic:cNvPicPr>
                      <a:picLocks noChangeAspect="1" noChangeArrowheads="1"/>
                    </pic:cNvPicPr>
                  </pic:nvPicPr>
                  <pic:blipFill>
                    <a:blip r:embed="rId5" cstate="print"/>
                    <a:srcRect l="11076" t="4096" r="7404" b="6566"/>
                    <a:stretch>
                      <a:fillRect/>
                    </a:stretch>
                  </pic:blipFill>
                  <pic:spPr bwMode="auto">
                    <a:xfrm>
                      <a:off x="0" y="0"/>
                      <a:ext cx="5880649" cy="8920962"/>
                    </a:xfrm>
                    <a:prstGeom prst="rect">
                      <a:avLst/>
                    </a:prstGeom>
                    <a:noFill/>
                    <a:ln w="9525">
                      <a:noFill/>
                      <a:miter lim="800000"/>
                      <a:headEnd/>
                      <a:tailEnd/>
                    </a:ln>
                  </pic:spPr>
                </pic:pic>
              </a:graphicData>
            </a:graphic>
          </wp:inline>
        </w:drawing>
      </w:r>
      <w:r>
        <w:rPr>
          <w:rFonts w:ascii="Times New Roman" w:hAnsi="Times New Roman" w:cs="Times New Roman"/>
          <w:sz w:val="28"/>
          <w:szCs w:val="28"/>
        </w:rPr>
        <w:lastRenderedPageBreak/>
        <w:t xml:space="preserve">             на</w:t>
      </w:r>
      <w:r w:rsidRPr="00B2340F">
        <w:rPr>
          <w:rFonts w:ascii="Times New Roman" w:hAnsi="Times New Roman" w:cs="Times New Roman"/>
          <w:sz w:val="28"/>
          <w:szCs w:val="28"/>
        </w:rPr>
        <w:t xml:space="preserve"> совещаниях при директоре или на заседаниях профкома.</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1.9.  При назначении комиссии соблюдается принцип ежегодного обновления её состава.</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1.10. Лица, проводящие органолептическую оценку пищи должны быть ознакомлены методикой проведения данного анализа.</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 xml:space="preserve">1.11. Выдача готовой продукции </w:t>
      </w:r>
      <w:proofErr w:type="gramStart"/>
      <w:r w:rsidRPr="00B2340F">
        <w:rPr>
          <w:rFonts w:ascii="Times New Roman" w:hAnsi="Times New Roman" w:cs="Times New Roman"/>
          <w:sz w:val="28"/>
          <w:szCs w:val="28"/>
        </w:rPr>
        <w:t>проводится</w:t>
      </w:r>
      <w:proofErr w:type="gramEnd"/>
      <w:r w:rsidRPr="00B2340F">
        <w:rPr>
          <w:rFonts w:ascii="Times New Roman" w:hAnsi="Times New Roman" w:cs="Times New Roman"/>
          <w:sz w:val="28"/>
          <w:szCs w:val="28"/>
        </w:rPr>
        <w:t xml:space="preserve"> только после снятия пробы и записи в </w:t>
      </w:r>
      <w:proofErr w:type="spellStart"/>
      <w:r w:rsidRPr="00B2340F">
        <w:rPr>
          <w:rFonts w:ascii="Times New Roman" w:hAnsi="Times New Roman" w:cs="Times New Roman"/>
          <w:sz w:val="28"/>
          <w:szCs w:val="28"/>
        </w:rPr>
        <w:t>бракеражном</w:t>
      </w:r>
      <w:proofErr w:type="spellEnd"/>
      <w:r w:rsidRPr="00B2340F">
        <w:rPr>
          <w:rFonts w:ascii="Times New Roman" w:hAnsi="Times New Roman" w:cs="Times New Roman"/>
          <w:sz w:val="28"/>
          <w:szCs w:val="28"/>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B2340F" w:rsidRPr="00B2340F" w:rsidRDefault="00B2340F" w:rsidP="00B2340F">
      <w:pPr>
        <w:spacing w:after="0" w:line="240" w:lineRule="auto"/>
        <w:jc w:val="center"/>
        <w:rPr>
          <w:rFonts w:ascii="Times New Roman" w:hAnsi="Times New Roman" w:cs="Times New Roman"/>
          <w:b/>
          <w:bCs/>
          <w:sz w:val="28"/>
          <w:szCs w:val="28"/>
        </w:rPr>
      </w:pPr>
      <w:r w:rsidRPr="00B2340F">
        <w:rPr>
          <w:rFonts w:ascii="Times New Roman" w:hAnsi="Times New Roman" w:cs="Times New Roman"/>
          <w:b/>
          <w:bCs/>
          <w:sz w:val="28"/>
          <w:szCs w:val="28"/>
        </w:rPr>
        <w:t xml:space="preserve">2. Обязанности </w:t>
      </w:r>
      <w:proofErr w:type="spellStart"/>
      <w:r w:rsidRPr="00B2340F">
        <w:rPr>
          <w:rFonts w:ascii="Times New Roman" w:hAnsi="Times New Roman" w:cs="Times New Roman"/>
          <w:b/>
          <w:bCs/>
          <w:sz w:val="28"/>
          <w:szCs w:val="28"/>
        </w:rPr>
        <w:t>бракеражной</w:t>
      </w:r>
      <w:proofErr w:type="spellEnd"/>
      <w:r w:rsidRPr="00B2340F">
        <w:rPr>
          <w:rFonts w:ascii="Times New Roman" w:hAnsi="Times New Roman" w:cs="Times New Roman"/>
          <w:b/>
          <w:bCs/>
          <w:sz w:val="28"/>
          <w:szCs w:val="28"/>
        </w:rPr>
        <w:t xml:space="preserve"> комиссии</w:t>
      </w:r>
    </w:p>
    <w:p w:rsidR="00B2340F" w:rsidRPr="00B2340F" w:rsidRDefault="00B2340F" w:rsidP="00B2340F">
      <w:pPr>
        <w:spacing w:after="0" w:line="240" w:lineRule="auto"/>
        <w:jc w:val="both"/>
        <w:rPr>
          <w:rFonts w:ascii="Times New Roman" w:hAnsi="Times New Roman" w:cs="Times New Roman"/>
          <w:sz w:val="28"/>
          <w:szCs w:val="28"/>
        </w:rPr>
      </w:pPr>
      <w:r w:rsidRPr="00B2340F">
        <w:rPr>
          <w:rFonts w:ascii="Times New Roman" w:hAnsi="Times New Roman" w:cs="Times New Roman"/>
          <w:sz w:val="28"/>
          <w:szCs w:val="28"/>
        </w:rPr>
        <w:t xml:space="preserve">2.1.   </w:t>
      </w:r>
      <w:proofErr w:type="spellStart"/>
      <w:r w:rsidRPr="00B2340F">
        <w:rPr>
          <w:rFonts w:ascii="Times New Roman" w:hAnsi="Times New Roman" w:cs="Times New Roman"/>
          <w:sz w:val="28"/>
          <w:szCs w:val="28"/>
        </w:rPr>
        <w:t>Бракеражная</w:t>
      </w:r>
      <w:proofErr w:type="spellEnd"/>
      <w:r w:rsidRPr="00B2340F">
        <w:rPr>
          <w:rFonts w:ascii="Times New Roman" w:hAnsi="Times New Roman" w:cs="Times New Roman"/>
          <w:sz w:val="28"/>
          <w:szCs w:val="28"/>
        </w:rPr>
        <w:t xml:space="preserve"> комиссия должна:</w:t>
      </w:r>
    </w:p>
    <w:p w:rsidR="00B2340F" w:rsidRPr="00B2340F" w:rsidRDefault="00B2340F" w:rsidP="00B2340F">
      <w:pPr>
        <w:spacing w:after="0" w:line="240" w:lineRule="auto"/>
        <w:ind w:left="993" w:hanging="284"/>
        <w:jc w:val="both"/>
        <w:rPr>
          <w:rFonts w:ascii="Times New Roman" w:hAnsi="Times New Roman" w:cs="Times New Roman"/>
          <w:sz w:val="28"/>
          <w:szCs w:val="28"/>
        </w:rPr>
      </w:pPr>
      <w:r w:rsidRPr="00B2340F">
        <w:rPr>
          <w:rFonts w:ascii="Times New Roman" w:hAnsi="Times New Roman" w:cs="Times New Roman"/>
          <w:sz w:val="28"/>
          <w:szCs w:val="28"/>
        </w:rPr>
        <w:t>- способствовать обеспечению качественным питанием учащихся</w:t>
      </w:r>
      <w:r w:rsidRPr="00B2340F">
        <w:rPr>
          <w:rFonts w:ascii="Times New Roman" w:hAnsi="Times New Roman" w:cs="Times New Roman"/>
          <w:sz w:val="28"/>
          <w:szCs w:val="28"/>
        </w:rPr>
        <w:br/>
        <w:t>школы;</w:t>
      </w:r>
    </w:p>
    <w:p w:rsidR="00B2340F" w:rsidRPr="00B2340F" w:rsidRDefault="00B2340F" w:rsidP="00B2340F">
      <w:pPr>
        <w:spacing w:after="0" w:line="240" w:lineRule="auto"/>
        <w:ind w:left="993" w:hanging="284"/>
        <w:jc w:val="both"/>
        <w:rPr>
          <w:rFonts w:ascii="Times New Roman" w:hAnsi="Times New Roman" w:cs="Times New Roman"/>
          <w:sz w:val="28"/>
          <w:szCs w:val="28"/>
        </w:rPr>
      </w:pPr>
      <w:r w:rsidRPr="00B2340F">
        <w:rPr>
          <w:rFonts w:ascii="Times New Roman" w:hAnsi="Times New Roman" w:cs="Times New Roman"/>
          <w:sz w:val="28"/>
          <w:szCs w:val="28"/>
        </w:rPr>
        <w:t xml:space="preserve">- осуществлять </w:t>
      </w:r>
      <w:proofErr w:type="gramStart"/>
      <w:r w:rsidRPr="00B2340F">
        <w:rPr>
          <w:rFonts w:ascii="Times New Roman" w:hAnsi="Times New Roman" w:cs="Times New Roman"/>
          <w:sz w:val="28"/>
          <w:szCs w:val="28"/>
        </w:rPr>
        <w:t>контроль за</w:t>
      </w:r>
      <w:proofErr w:type="gramEnd"/>
      <w:r w:rsidRPr="00B2340F">
        <w:rPr>
          <w:rFonts w:ascii="Times New Roman" w:hAnsi="Times New Roman" w:cs="Times New Roman"/>
          <w:sz w:val="28"/>
          <w:szCs w:val="28"/>
        </w:rPr>
        <w:t xml:space="preserve"> работой столовой:</w:t>
      </w:r>
    </w:p>
    <w:p w:rsidR="00B2340F" w:rsidRPr="00B2340F" w:rsidRDefault="00B2340F" w:rsidP="00B2340F">
      <w:pPr>
        <w:widowControl w:val="0"/>
        <w:numPr>
          <w:ilvl w:val="0"/>
          <w:numId w:val="1"/>
        </w:numPr>
        <w:tabs>
          <w:tab w:val="clear" w:pos="2138"/>
          <w:tab w:val="num" w:pos="567"/>
          <w:tab w:val="num" w:pos="1843"/>
        </w:tabs>
        <w:autoSpaceDE w:val="0"/>
        <w:autoSpaceDN w:val="0"/>
        <w:adjustRightInd w:val="0"/>
        <w:spacing w:after="0" w:line="240" w:lineRule="auto"/>
        <w:ind w:left="0" w:firstLine="1276"/>
        <w:jc w:val="both"/>
        <w:rPr>
          <w:rFonts w:ascii="Times New Roman" w:hAnsi="Times New Roman" w:cs="Times New Roman"/>
          <w:sz w:val="28"/>
          <w:szCs w:val="28"/>
        </w:rPr>
      </w:pPr>
      <w:r w:rsidRPr="00B2340F">
        <w:rPr>
          <w:rFonts w:ascii="Times New Roman" w:hAnsi="Times New Roman" w:cs="Times New Roman"/>
          <w:sz w:val="28"/>
          <w:szCs w:val="28"/>
        </w:rPr>
        <w:t>проверять санитарное состояние пищеблока,</w:t>
      </w:r>
    </w:p>
    <w:p w:rsidR="00B2340F" w:rsidRPr="00B2340F" w:rsidRDefault="00B2340F" w:rsidP="00B2340F">
      <w:pPr>
        <w:widowControl w:val="0"/>
        <w:numPr>
          <w:ilvl w:val="0"/>
          <w:numId w:val="1"/>
        </w:numPr>
        <w:tabs>
          <w:tab w:val="clear" w:pos="2138"/>
          <w:tab w:val="num" w:pos="-6663"/>
        </w:tabs>
        <w:autoSpaceDE w:val="0"/>
        <w:autoSpaceDN w:val="0"/>
        <w:adjustRightInd w:val="0"/>
        <w:spacing w:after="0" w:line="240" w:lineRule="auto"/>
        <w:ind w:left="1843" w:hanging="567"/>
        <w:jc w:val="both"/>
        <w:rPr>
          <w:rFonts w:ascii="Times New Roman" w:hAnsi="Times New Roman" w:cs="Times New Roman"/>
          <w:sz w:val="28"/>
          <w:szCs w:val="28"/>
        </w:rPr>
      </w:pPr>
      <w:r w:rsidRPr="00B2340F">
        <w:rPr>
          <w:rFonts w:ascii="Times New Roman" w:hAnsi="Times New Roman" w:cs="Times New Roman"/>
          <w:sz w:val="28"/>
          <w:szCs w:val="28"/>
        </w:rPr>
        <w:t xml:space="preserve">контролировать наличие маркировки на посуде и </w:t>
      </w:r>
      <w:r>
        <w:rPr>
          <w:rFonts w:ascii="Times New Roman" w:hAnsi="Times New Roman" w:cs="Times New Roman"/>
          <w:sz w:val="28"/>
          <w:szCs w:val="28"/>
        </w:rPr>
        <w:t xml:space="preserve">     </w:t>
      </w:r>
      <w:r w:rsidRPr="00B2340F">
        <w:rPr>
          <w:rFonts w:ascii="Times New Roman" w:hAnsi="Times New Roman" w:cs="Times New Roman"/>
          <w:sz w:val="28"/>
          <w:szCs w:val="28"/>
        </w:rPr>
        <w:t>полотенцах,</w:t>
      </w:r>
    </w:p>
    <w:p w:rsidR="00B2340F" w:rsidRPr="00B2340F" w:rsidRDefault="00B2340F" w:rsidP="00B2340F">
      <w:pPr>
        <w:widowControl w:val="0"/>
        <w:numPr>
          <w:ilvl w:val="0"/>
          <w:numId w:val="1"/>
        </w:numPr>
        <w:tabs>
          <w:tab w:val="clear" w:pos="2138"/>
          <w:tab w:val="num" w:pos="567"/>
          <w:tab w:val="num" w:pos="1843"/>
        </w:tabs>
        <w:autoSpaceDE w:val="0"/>
        <w:autoSpaceDN w:val="0"/>
        <w:adjustRightInd w:val="0"/>
        <w:spacing w:after="0" w:line="240" w:lineRule="auto"/>
        <w:ind w:left="0" w:firstLine="1276"/>
        <w:jc w:val="both"/>
        <w:rPr>
          <w:rFonts w:ascii="Times New Roman" w:hAnsi="Times New Roman" w:cs="Times New Roman"/>
          <w:sz w:val="28"/>
          <w:szCs w:val="28"/>
        </w:rPr>
      </w:pPr>
      <w:r w:rsidRPr="00B2340F">
        <w:rPr>
          <w:rFonts w:ascii="Times New Roman" w:hAnsi="Times New Roman" w:cs="Times New Roman"/>
          <w:sz w:val="28"/>
          <w:szCs w:val="28"/>
        </w:rPr>
        <w:t>проверять выход продукции,</w:t>
      </w:r>
    </w:p>
    <w:p w:rsidR="00B2340F" w:rsidRPr="00B2340F" w:rsidRDefault="00B2340F" w:rsidP="00B2340F">
      <w:pPr>
        <w:widowControl w:val="0"/>
        <w:numPr>
          <w:ilvl w:val="0"/>
          <w:numId w:val="1"/>
        </w:numPr>
        <w:tabs>
          <w:tab w:val="clear" w:pos="2138"/>
          <w:tab w:val="num" w:pos="567"/>
          <w:tab w:val="num" w:pos="1843"/>
        </w:tabs>
        <w:autoSpaceDE w:val="0"/>
        <w:autoSpaceDN w:val="0"/>
        <w:adjustRightInd w:val="0"/>
        <w:spacing w:after="0" w:line="240" w:lineRule="auto"/>
        <w:ind w:left="0" w:firstLine="1276"/>
        <w:jc w:val="both"/>
        <w:rPr>
          <w:rFonts w:ascii="Times New Roman" w:hAnsi="Times New Roman" w:cs="Times New Roman"/>
          <w:sz w:val="28"/>
          <w:szCs w:val="28"/>
        </w:rPr>
      </w:pPr>
      <w:r w:rsidRPr="00B2340F">
        <w:rPr>
          <w:rFonts w:ascii="Times New Roman" w:hAnsi="Times New Roman" w:cs="Times New Roman"/>
          <w:sz w:val="28"/>
          <w:szCs w:val="28"/>
        </w:rPr>
        <w:t>контролировать наличие суточной пробы,</w:t>
      </w:r>
    </w:p>
    <w:p w:rsidR="00B2340F" w:rsidRPr="00B2340F" w:rsidRDefault="00B2340F" w:rsidP="00B2340F">
      <w:pPr>
        <w:widowControl w:val="0"/>
        <w:numPr>
          <w:ilvl w:val="0"/>
          <w:numId w:val="1"/>
        </w:numPr>
        <w:tabs>
          <w:tab w:val="clear" w:pos="2138"/>
          <w:tab w:val="num" w:pos="567"/>
          <w:tab w:val="num" w:pos="1843"/>
        </w:tabs>
        <w:autoSpaceDE w:val="0"/>
        <w:autoSpaceDN w:val="0"/>
        <w:adjustRightInd w:val="0"/>
        <w:spacing w:after="0" w:line="240" w:lineRule="auto"/>
        <w:ind w:left="1843" w:hanging="567"/>
        <w:jc w:val="both"/>
        <w:rPr>
          <w:rFonts w:ascii="Times New Roman" w:hAnsi="Times New Roman" w:cs="Times New Roman"/>
          <w:sz w:val="28"/>
          <w:szCs w:val="28"/>
        </w:rPr>
      </w:pPr>
      <w:r w:rsidRPr="00B2340F">
        <w:rPr>
          <w:rFonts w:ascii="Times New Roman" w:hAnsi="Times New Roman" w:cs="Times New Roman"/>
          <w:sz w:val="28"/>
          <w:szCs w:val="28"/>
        </w:rPr>
        <w:t>проверять соответствие процесса приготовления пищи  техническим картам,</w:t>
      </w:r>
    </w:p>
    <w:p w:rsidR="00B2340F" w:rsidRPr="00B2340F" w:rsidRDefault="00B2340F" w:rsidP="00B2340F">
      <w:pPr>
        <w:widowControl w:val="0"/>
        <w:numPr>
          <w:ilvl w:val="0"/>
          <w:numId w:val="1"/>
        </w:numPr>
        <w:tabs>
          <w:tab w:val="clear" w:pos="2138"/>
          <w:tab w:val="num" w:pos="567"/>
          <w:tab w:val="num" w:pos="1843"/>
        </w:tabs>
        <w:autoSpaceDE w:val="0"/>
        <w:autoSpaceDN w:val="0"/>
        <w:adjustRightInd w:val="0"/>
        <w:spacing w:after="0" w:line="240" w:lineRule="auto"/>
        <w:ind w:left="0" w:firstLine="1276"/>
        <w:jc w:val="both"/>
        <w:rPr>
          <w:rFonts w:ascii="Times New Roman" w:hAnsi="Times New Roman" w:cs="Times New Roman"/>
          <w:sz w:val="28"/>
          <w:szCs w:val="28"/>
        </w:rPr>
      </w:pPr>
      <w:r w:rsidRPr="00B2340F">
        <w:rPr>
          <w:rFonts w:ascii="Times New Roman" w:hAnsi="Times New Roman" w:cs="Times New Roman"/>
          <w:sz w:val="28"/>
          <w:szCs w:val="28"/>
        </w:rPr>
        <w:t>проверять качество поступающей продукции,</w:t>
      </w:r>
    </w:p>
    <w:p w:rsidR="00B2340F" w:rsidRPr="00B2340F" w:rsidRDefault="00B2340F" w:rsidP="00B2340F">
      <w:pPr>
        <w:widowControl w:val="0"/>
        <w:numPr>
          <w:ilvl w:val="0"/>
          <w:numId w:val="1"/>
        </w:numPr>
        <w:tabs>
          <w:tab w:val="clear" w:pos="2138"/>
          <w:tab w:val="num" w:pos="567"/>
          <w:tab w:val="num" w:pos="1843"/>
        </w:tabs>
        <w:autoSpaceDE w:val="0"/>
        <w:autoSpaceDN w:val="0"/>
        <w:adjustRightInd w:val="0"/>
        <w:spacing w:after="0" w:line="240" w:lineRule="auto"/>
        <w:ind w:left="1843" w:hanging="567"/>
        <w:jc w:val="both"/>
        <w:rPr>
          <w:rFonts w:ascii="Times New Roman" w:hAnsi="Times New Roman" w:cs="Times New Roman"/>
          <w:sz w:val="28"/>
          <w:szCs w:val="28"/>
        </w:rPr>
      </w:pPr>
      <w:r w:rsidRPr="00B2340F">
        <w:rPr>
          <w:rFonts w:ascii="Times New Roman" w:hAnsi="Times New Roman" w:cs="Times New Roman"/>
          <w:sz w:val="28"/>
          <w:szCs w:val="28"/>
        </w:rPr>
        <w:t>контролировать разнообразие и соблюдение двухнедельного меню,</w:t>
      </w:r>
    </w:p>
    <w:p w:rsidR="00B2340F" w:rsidRPr="00B2340F" w:rsidRDefault="00B2340F" w:rsidP="00B2340F">
      <w:pPr>
        <w:widowControl w:val="0"/>
        <w:numPr>
          <w:ilvl w:val="0"/>
          <w:numId w:val="1"/>
        </w:numPr>
        <w:tabs>
          <w:tab w:val="clear" w:pos="2138"/>
          <w:tab w:val="num" w:pos="-6663"/>
        </w:tabs>
        <w:autoSpaceDE w:val="0"/>
        <w:autoSpaceDN w:val="0"/>
        <w:adjustRightInd w:val="0"/>
        <w:spacing w:after="0" w:line="240" w:lineRule="auto"/>
        <w:ind w:left="1843" w:hanging="567"/>
        <w:jc w:val="both"/>
        <w:rPr>
          <w:rFonts w:ascii="Times New Roman" w:hAnsi="Times New Roman" w:cs="Times New Roman"/>
          <w:sz w:val="28"/>
          <w:szCs w:val="28"/>
        </w:rPr>
      </w:pPr>
      <w:r w:rsidRPr="00B2340F">
        <w:rPr>
          <w:rFonts w:ascii="Times New Roman" w:hAnsi="Times New Roman" w:cs="Times New Roman"/>
          <w:sz w:val="28"/>
          <w:szCs w:val="28"/>
        </w:rPr>
        <w:t>проверять соблюдение правил хранения продуктов питания.</w:t>
      </w:r>
    </w:p>
    <w:p w:rsidR="00B2340F" w:rsidRPr="00B2340F" w:rsidRDefault="00B2340F" w:rsidP="00B2340F">
      <w:pPr>
        <w:spacing w:after="0" w:line="240" w:lineRule="auto"/>
        <w:jc w:val="center"/>
        <w:rPr>
          <w:rFonts w:ascii="Times New Roman" w:hAnsi="Times New Roman" w:cs="Times New Roman"/>
          <w:b/>
          <w:bCs/>
          <w:sz w:val="28"/>
          <w:szCs w:val="28"/>
        </w:rPr>
      </w:pPr>
      <w:r w:rsidRPr="00B2340F">
        <w:rPr>
          <w:rFonts w:ascii="Times New Roman" w:hAnsi="Times New Roman" w:cs="Times New Roman"/>
          <w:b/>
          <w:bCs/>
          <w:sz w:val="28"/>
          <w:szCs w:val="28"/>
        </w:rPr>
        <w:t>3. Бракераж пищи</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3.1.  Все блюда и кулинарные изделия, изготовляемые в столовой школы,</w:t>
      </w:r>
      <w:r w:rsidRPr="00B2340F">
        <w:rPr>
          <w:rFonts w:ascii="Times New Roman" w:hAnsi="Times New Roman" w:cs="Times New Roman"/>
          <w:sz w:val="28"/>
          <w:szCs w:val="28"/>
        </w:rPr>
        <w:br/>
        <w:t>подлежат обязательному бракеражу по мере их готовности.</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3.2. Бракераж пищи проводится до начала отпуска каждой вновь</w:t>
      </w:r>
      <w:r w:rsidRPr="00B2340F">
        <w:rPr>
          <w:rFonts w:ascii="Times New Roman" w:hAnsi="Times New Roman" w:cs="Times New Roman"/>
          <w:sz w:val="28"/>
          <w:szCs w:val="28"/>
        </w:rPr>
        <w:br/>
        <w:t>приготовленной партии.</w:t>
      </w:r>
    </w:p>
    <w:p w:rsidR="00B2340F" w:rsidRPr="00B2340F" w:rsidRDefault="00B2340F" w:rsidP="00B2340F">
      <w:pPr>
        <w:spacing w:after="0" w:line="240" w:lineRule="auto"/>
        <w:ind w:left="709" w:hanging="709"/>
        <w:jc w:val="both"/>
        <w:rPr>
          <w:rFonts w:ascii="Times New Roman" w:hAnsi="Times New Roman" w:cs="Times New Roman"/>
          <w:color w:val="FF0000"/>
          <w:sz w:val="28"/>
          <w:szCs w:val="28"/>
        </w:rPr>
      </w:pPr>
      <w:r w:rsidRPr="00B2340F">
        <w:rPr>
          <w:rFonts w:ascii="Times New Roman" w:hAnsi="Times New Roman" w:cs="Times New Roman"/>
          <w:sz w:val="28"/>
          <w:szCs w:val="28"/>
        </w:rPr>
        <w:t>3.3. Бракераж блюд и готовых кулинарных изделий производит</w:t>
      </w:r>
      <w:r w:rsidRPr="00B2340F">
        <w:rPr>
          <w:rFonts w:ascii="Times New Roman" w:hAnsi="Times New Roman" w:cs="Times New Roman"/>
          <w:sz w:val="28"/>
          <w:szCs w:val="28"/>
        </w:rPr>
        <w:br/>
        <w:t xml:space="preserve">повар или </w:t>
      </w:r>
      <w:r w:rsidRPr="00B2340F">
        <w:rPr>
          <w:rFonts w:ascii="Times New Roman" w:hAnsi="Times New Roman" w:cs="Times New Roman"/>
          <w:color w:val="000000"/>
          <w:sz w:val="28"/>
          <w:szCs w:val="28"/>
        </w:rPr>
        <w:t>медицинский работник</w:t>
      </w:r>
      <w:r w:rsidRPr="00B2340F">
        <w:rPr>
          <w:rFonts w:ascii="Times New Roman" w:hAnsi="Times New Roman" w:cs="Times New Roman"/>
          <w:color w:val="FF0000"/>
          <w:sz w:val="28"/>
          <w:szCs w:val="28"/>
        </w:rPr>
        <w:t>.</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 xml:space="preserve">3.4.  Оценка качества продукции заносится в </w:t>
      </w:r>
      <w:proofErr w:type="spellStart"/>
      <w:r w:rsidRPr="00B2340F">
        <w:rPr>
          <w:rFonts w:ascii="Times New Roman" w:hAnsi="Times New Roman" w:cs="Times New Roman"/>
          <w:sz w:val="28"/>
          <w:szCs w:val="28"/>
        </w:rPr>
        <w:t>бракеражный</w:t>
      </w:r>
      <w:proofErr w:type="spellEnd"/>
      <w:r w:rsidRPr="00B2340F">
        <w:rPr>
          <w:rFonts w:ascii="Times New Roman" w:hAnsi="Times New Roman" w:cs="Times New Roman"/>
          <w:sz w:val="28"/>
          <w:szCs w:val="28"/>
        </w:rPr>
        <w:t xml:space="preserve"> журнал до</w:t>
      </w:r>
      <w:r w:rsidRPr="00B2340F">
        <w:rPr>
          <w:rFonts w:ascii="Times New Roman" w:hAnsi="Times New Roman" w:cs="Times New Roman"/>
          <w:sz w:val="28"/>
          <w:szCs w:val="28"/>
        </w:rPr>
        <w:br/>
        <w:t>начала её реализации. При нарушении технологии приготовления</w:t>
      </w:r>
      <w:r w:rsidRPr="00B2340F">
        <w:rPr>
          <w:rFonts w:ascii="Times New Roman" w:hAnsi="Times New Roman" w:cs="Times New Roman"/>
          <w:sz w:val="28"/>
          <w:szCs w:val="28"/>
        </w:rPr>
        <w:br/>
        <w:t>пищи комиссия обязана снять изделия с раздачи, направить их на</w:t>
      </w:r>
      <w:r w:rsidRPr="00B2340F">
        <w:rPr>
          <w:rFonts w:ascii="Times New Roman" w:hAnsi="Times New Roman" w:cs="Times New Roman"/>
          <w:sz w:val="28"/>
          <w:szCs w:val="28"/>
        </w:rPr>
        <w:br/>
        <w:t>доработку или переработку, а при необходимости - на исследование</w:t>
      </w:r>
      <w:r w:rsidRPr="00B2340F">
        <w:rPr>
          <w:rFonts w:ascii="Times New Roman" w:hAnsi="Times New Roman" w:cs="Times New Roman"/>
          <w:sz w:val="28"/>
          <w:szCs w:val="28"/>
        </w:rPr>
        <w:br/>
        <w:t>в санитарно - пищевую лабораторию.</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 xml:space="preserve">3.5.  </w:t>
      </w:r>
      <w:proofErr w:type="spellStart"/>
      <w:r w:rsidRPr="00B2340F">
        <w:rPr>
          <w:rFonts w:ascii="Times New Roman" w:hAnsi="Times New Roman" w:cs="Times New Roman"/>
          <w:sz w:val="28"/>
          <w:szCs w:val="28"/>
        </w:rPr>
        <w:t>Бракеражный</w:t>
      </w:r>
      <w:proofErr w:type="spellEnd"/>
      <w:r w:rsidRPr="00B2340F">
        <w:rPr>
          <w:rFonts w:ascii="Times New Roman" w:hAnsi="Times New Roman" w:cs="Times New Roman"/>
          <w:sz w:val="28"/>
          <w:szCs w:val="28"/>
        </w:rPr>
        <w:t xml:space="preserve"> журнал должен быть пронумерован, прошнурован и</w:t>
      </w:r>
      <w:r w:rsidRPr="00B2340F">
        <w:rPr>
          <w:rFonts w:ascii="Times New Roman" w:hAnsi="Times New Roman" w:cs="Times New Roman"/>
          <w:sz w:val="28"/>
          <w:szCs w:val="28"/>
        </w:rPr>
        <w:br/>
        <w:t xml:space="preserve">скреплён печатью; хранится </w:t>
      </w:r>
      <w:proofErr w:type="spellStart"/>
      <w:r w:rsidRPr="00B2340F">
        <w:rPr>
          <w:rFonts w:ascii="Times New Roman" w:hAnsi="Times New Roman" w:cs="Times New Roman"/>
          <w:sz w:val="28"/>
          <w:szCs w:val="28"/>
        </w:rPr>
        <w:t>бракеражный</w:t>
      </w:r>
      <w:proofErr w:type="spellEnd"/>
      <w:r w:rsidRPr="00B2340F">
        <w:rPr>
          <w:rFonts w:ascii="Times New Roman" w:hAnsi="Times New Roman" w:cs="Times New Roman"/>
          <w:sz w:val="28"/>
          <w:szCs w:val="28"/>
        </w:rPr>
        <w:t xml:space="preserve"> журнал у повара.</w:t>
      </w:r>
    </w:p>
    <w:p w:rsidR="00B2340F" w:rsidRPr="00B2340F" w:rsidRDefault="00B2340F" w:rsidP="00B2340F">
      <w:pPr>
        <w:spacing w:after="0" w:line="240" w:lineRule="auto"/>
        <w:ind w:left="709" w:hanging="709"/>
        <w:jc w:val="both"/>
        <w:rPr>
          <w:rFonts w:ascii="Times New Roman" w:hAnsi="Times New Roman" w:cs="Times New Roman"/>
          <w:color w:val="000000"/>
          <w:sz w:val="28"/>
          <w:szCs w:val="28"/>
        </w:rPr>
      </w:pPr>
      <w:r w:rsidRPr="00B2340F">
        <w:rPr>
          <w:rFonts w:ascii="Times New Roman" w:hAnsi="Times New Roman" w:cs="Times New Roman"/>
          <w:sz w:val="28"/>
          <w:szCs w:val="28"/>
        </w:rPr>
        <w:lastRenderedPageBreak/>
        <w:t xml:space="preserve">3.6.  За качество </w:t>
      </w:r>
      <w:r w:rsidRPr="00B2340F">
        <w:rPr>
          <w:rFonts w:ascii="Times New Roman" w:hAnsi="Times New Roman" w:cs="Times New Roman"/>
          <w:color w:val="000000"/>
          <w:sz w:val="28"/>
          <w:szCs w:val="28"/>
        </w:rPr>
        <w:t>пищи несет санитарную ответственность повар столовой.</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 xml:space="preserve">3.7.  Оценка качества блюд и готовых кулинарных изделий </w:t>
      </w:r>
      <w:proofErr w:type="gramStart"/>
      <w:r w:rsidRPr="00B2340F">
        <w:rPr>
          <w:rFonts w:ascii="Times New Roman" w:hAnsi="Times New Roman" w:cs="Times New Roman"/>
          <w:sz w:val="28"/>
          <w:szCs w:val="28"/>
        </w:rPr>
        <w:t>производится</w:t>
      </w:r>
      <w:proofErr w:type="gramEnd"/>
      <w:r w:rsidRPr="00B2340F">
        <w:rPr>
          <w:rFonts w:ascii="Times New Roman" w:hAnsi="Times New Roman" w:cs="Times New Roman"/>
          <w:sz w:val="28"/>
          <w:szCs w:val="28"/>
        </w:rPr>
        <w:br/>
        <w:t>по органолептическим показателям: вкусу, запаху, внешнему виду,</w:t>
      </w:r>
      <w:r w:rsidRPr="00B2340F">
        <w:rPr>
          <w:rFonts w:ascii="Times New Roman" w:hAnsi="Times New Roman" w:cs="Times New Roman"/>
          <w:sz w:val="28"/>
          <w:szCs w:val="28"/>
        </w:rPr>
        <w:br/>
        <w:t>цвету, консистенции. В зависимости от этих показателей даются</w:t>
      </w:r>
      <w:r w:rsidRPr="00B2340F">
        <w:rPr>
          <w:rFonts w:ascii="Times New Roman" w:hAnsi="Times New Roman" w:cs="Times New Roman"/>
          <w:sz w:val="28"/>
          <w:szCs w:val="28"/>
        </w:rPr>
        <w:br/>
        <w:t>оценки изделиям - «отлично», «хорошо», «удовлетворительно»,</w:t>
      </w:r>
      <w:r w:rsidRPr="00B2340F">
        <w:rPr>
          <w:rFonts w:ascii="Times New Roman" w:hAnsi="Times New Roman" w:cs="Times New Roman"/>
          <w:sz w:val="28"/>
          <w:szCs w:val="28"/>
        </w:rPr>
        <w:br/>
        <w:t>«неудовлетворительно» (брак).</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3.8.</w:t>
      </w:r>
      <w:r w:rsidRPr="00B2340F">
        <w:rPr>
          <w:rFonts w:ascii="Times New Roman" w:hAnsi="Times New Roman" w:cs="Times New Roman"/>
          <w:sz w:val="28"/>
          <w:szCs w:val="28"/>
        </w:rPr>
        <w:tab/>
        <w:t>Оценки качества блюд и кулинарных изделий заносятся в</w:t>
      </w:r>
      <w:r w:rsidRPr="00B2340F">
        <w:rPr>
          <w:rFonts w:ascii="Times New Roman" w:hAnsi="Times New Roman" w:cs="Times New Roman"/>
          <w:sz w:val="28"/>
          <w:szCs w:val="28"/>
        </w:rPr>
        <w:br/>
      </w:r>
      <w:proofErr w:type="spellStart"/>
      <w:r w:rsidRPr="00B2340F">
        <w:rPr>
          <w:rFonts w:ascii="Times New Roman" w:hAnsi="Times New Roman" w:cs="Times New Roman"/>
          <w:sz w:val="28"/>
          <w:szCs w:val="28"/>
        </w:rPr>
        <w:t>бракеражный</w:t>
      </w:r>
      <w:proofErr w:type="spellEnd"/>
      <w:r w:rsidRPr="00B2340F">
        <w:rPr>
          <w:rFonts w:ascii="Times New Roman" w:hAnsi="Times New Roman" w:cs="Times New Roman"/>
          <w:sz w:val="28"/>
          <w:szCs w:val="28"/>
        </w:rPr>
        <w:t xml:space="preserve"> журнал установленной формы, оформляются</w:t>
      </w:r>
      <w:r w:rsidRPr="00B2340F">
        <w:rPr>
          <w:rFonts w:ascii="Times New Roman" w:hAnsi="Times New Roman" w:cs="Times New Roman"/>
          <w:sz w:val="28"/>
          <w:szCs w:val="28"/>
        </w:rPr>
        <w:br/>
        <w:t>подписями ответственного за питание, директора.</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 xml:space="preserve">3.9.    Оценка «удовлетворительно» и «неудовлетворительно» обсуждается на заседании </w:t>
      </w:r>
      <w:proofErr w:type="spellStart"/>
      <w:r w:rsidRPr="00B2340F">
        <w:rPr>
          <w:rFonts w:ascii="Times New Roman" w:hAnsi="Times New Roman" w:cs="Times New Roman"/>
          <w:sz w:val="28"/>
          <w:szCs w:val="28"/>
        </w:rPr>
        <w:t>бракеражной</w:t>
      </w:r>
      <w:proofErr w:type="spellEnd"/>
      <w:r w:rsidRPr="00B2340F">
        <w:rPr>
          <w:rFonts w:ascii="Times New Roman" w:hAnsi="Times New Roman" w:cs="Times New Roman"/>
          <w:sz w:val="28"/>
          <w:szCs w:val="28"/>
        </w:rPr>
        <w:t xml:space="preserve"> комиссии. О данном факте составляется акт, акт доводится до повара, ответственного за питание и директора школы.</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3.10.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B2340F" w:rsidRPr="00B2340F" w:rsidRDefault="00B2340F" w:rsidP="00B2340F">
      <w:pPr>
        <w:spacing w:after="0" w:line="240" w:lineRule="auto"/>
        <w:ind w:left="709" w:hanging="709"/>
        <w:jc w:val="both"/>
        <w:rPr>
          <w:rFonts w:ascii="Times New Roman" w:hAnsi="Times New Roman" w:cs="Times New Roman"/>
          <w:sz w:val="28"/>
          <w:szCs w:val="28"/>
        </w:rPr>
      </w:pPr>
    </w:p>
    <w:p w:rsidR="00B2340F" w:rsidRPr="00B2340F" w:rsidRDefault="00B2340F" w:rsidP="00B2340F">
      <w:pPr>
        <w:spacing w:after="0" w:line="240" w:lineRule="auto"/>
        <w:jc w:val="center"/>
        <w:rPr>
          <w:rFonts w:ascii="Times New Roman" w:hAnsi="Times New Roman" w:cs="Times New Roman"/>
          <w:b/>
          <w:bCs/>
          <w:sz w:val="28"/>
          <w:szCs w:val="28"/>
        </w:rPr>
      </w:pPr>
      <w:r w:rsidRPr="00B2340F">
        <w:rPr>
          <w:rFonts w:ascii="Times New Roman" w:hAnsi="Times New Roman" w:cs="Times New Roman"/>
          <w:b/>
          <w:bCs/>
          <w:sz w:val="28"/>
          <w:szCs w:val="28"/>
        </w:rPr>
        <w:t xml:space="preserve">4. Права </w:t>
      </w:r>
      <w:proofErr w:type="spellStart"/>
      <w:r w:rsidRPr="00B2340F">
        <w:rPr>
          <w:rFonts w:ascii="Times New Roman" w:hAnsi="Times New Roman" w:cs="Times New Roman"/>
          <w:b/>
          <w:bCs/>
          <w:sz w:val="28"/>
          <w:szCs w:val="28"/>
        </w:rPr>
        <w:t>бракеражной</w:t>
      </w:r>
      <w:proofErr w:type="spellEnd"/>
      <w:r w:rsidRPr="00B2340F">
        <w:rPr>
          <w:rFonts w:ascii="Times New Roman" w:hAnsi="Times New Roman" w:cs="Times New Roman"/>
          <w:b/>
          <w:bCs/>
          <w:sz w:val="28"/>
          <w:szCs w:val="28"/>
        </w:rPr>
        <w:t xml:space="preserve"> комиссии</w:t>
      </w:r>
    </w:p>
    <w:p w:rsidR="00B2340F" w:rsidRPr="00B2340F" w:rsidRDefault="00B2340F" w:rsidP="00B2340F">
      <w:pPr>
        <w:spacing w:after="0" w:line="240" w:lineRule="auto"/>
        <w:ind w:firstLine="709"/>
        <w:jc w:val="both"/>
        <w:rPr>
          <w:rFonts w:ascii="Times New Roman" w:hAnsi="Times New Roman" w:cs="Times New Roman"/>
          <w:sz w:val="28"/>
          <w:szCs w:val="28"/>
        </w:rPr>
      </w:pPr>
      <w:proofErr w:type="spellStart"/>
      <w:r w:rsidRPr="00B2340F">
        <w:rPr>
          <w:rFonts w:ascii="Times New Roman" w:hAnsi="Times New Roman" w:cs="Times New Roman"/>
          <w:sz w:val="28"/>
          <w:szCs w:val="28"/>
        </w:rPr>
        <w:t>Бракеражная</w:t>
      </w:r>
      <w:proofErr w:type="spellEnd"/>
      <w:r w:rsidRPr="00B2340F">
        <w:rPr>
          <w:rFonts w:ascii="Times New Roman" w:hAnsi="Times New Roman" w:cs="Times New Roman"/>
          <w:sz w:val="28"/>
          <w:szCs w:val="28"/>
        </w:rPr>
        <w:t xml:space="preserve"> комиссия имеет право:</w:t>
      </w:r>
    </w:p>
    <w:p w:rsidR="00B2340F" w:rsidRPr="00B2340F" w:rsidRDefault="00B2340F" w:rsidP="00B2340F">
      <w:pPr>
        <w:widowControl w:val="0"/>
        <w:numPr>
          <w:ilvl w:val="0"/>
          <w:numId w:val="2"/>
        </w:numPr>
        <w:tabs>
          <w:tab w:val="clear" w:pos="720"/>
          <w:tab w:val="num" w:pos="567"/>
        </w:tabs>
        <w:autoSpaceDE w:val="0"/>
        <w:autoSpaceDN w:val="0"/>
        <w:adjustRightInd w:val="0"/>
        <w:spacing w:after="0" w:line="240" w:lineRule="auto"/>
        <w:ind w:left="851" w:firstLine="0"/>
        <w:jc w:val="both"/>
        <w:rPr>
          <w:rFonts w:ascii="Times New Roman" w:hAnsi="Times New Roman" w:cs="Times New Roman"/>
          <w:sz w:val="28"/>
          <w:szCs w:val="28"/>
        </w:rPr>
      </w:pPr>
      <w:r w:rsidRPr="00B2340F">
        <w:rPr>
          <w:rFonts w:ascii="Times New Roman" w:hAnsi="Times New Roman" w:cs="Times New Roman"/>
          <w:sz w:val="28"/>
          <w:szCs w:val="28"/>
        </w:rPr>
        <w:t>в любое время проверять санитарное состояние пищеблока;</w:t>
      </w:r>
    </w:p>
    <w:p w:rsidR="00B2340F" w:rsidRPr="00B2340F" w:rsidRDefault="00B2340F" w:rsidP="00B2340F">
      <w:pPr>
        <w:widowControl w:val="0"/>
        <w:numPr>
          <w:ilvl w:val="0"/>
          <w:numId w:val="2"/>
        </w:numPr>
        <w:tabs>
          <w:tab w:val="clear" w:pos="720"/>
          <w:tab w:val="num" w:pos="567"/>
        </w:tabs>
        <w:autoSpaceDE w:val="0"/>
        <w:autoSpaceDN w:val="0"/>
        <w:adjustRightInd w:val="0"/>
        <w:spacing w:after="0" w:line="240" w:lineRule="auto"/>
        <w:ind w:left="851" w:firstLine="0"/>
        <w:jc w:val="both"/>
        <w:rPr>
          <w:rFonts w:ascii="Times New Roman" w:hAnsi="Times New Roman" w:cs="Times New Roman"/>
          <w:sz w:val="28"/>
          <w:szCs w:val="28"/>
        </w:rPr>
      </w:pPr>
      <w:r w:rsidRPr="00B2340F">
        <w:rPr>
          <w:rFonts w:ascii="Times New Roman" w:hAnsi="Times New Roman" w:cs="Times New Roman"/>
          <w:sz w:val="28"/>
          <w:szCs w:val="28"/>
        </w:rPr>
        <w:t>контролировать наличие маркировки на посуде и полотенцах;</w:t>
      </w:r>
    </w:p>
    <w:p w:rsidR="00B2340F" w:rsidRPr="00B2340F" w:rsidRDefault="00B2340F" w:rsidP="00B2340F">
      <w:pPr>
        <w:widowControl w:val="0"/>
        <w:numPr>
          <w:ilvl w:val="0"/>
          <w:numId w:val="2"/>
        </w:numPr>
        <w:tabs>
          <w:tab w:val="clear" w:pos="720"/>
          <w:tab w:val="num" w:pos="567"/>
        </w:tabs>
        <w:autoSpaceDE w:val="0"/>
        <w:autoSpaceDN w:val="0"/>
        <w:adjustRightInd w:val="0"/>
        <w:spacing w:after="0" w:line="240" w:lineRule="auto"/>
        <w:ind w:left="851" w:firstLine="0"/>
        <w:jc w:val="both"/>
        <w:rPr>
          <w:rFonts w:ascii="Times New Roman" w:hAnsi="Times New Roman" w:cs="Times New Roman"/>
          <w:sz w:val="28"/>
          <w:szCs w:val="28"/>
        </w:rPr>
      </w:pPr>
      <w:r w:rsidRPr="00B2340F">
        <w:rPr>
          <w:rFonts w:ascii="Times New Roman" w:hAnsi="Times New Roman" w:cs="Times New Roman"/>
          <w:sz w:val="28"/>
          <w:szCs w:val="28"/>
        </w:rPr>
        <w:t>проверять выход продукции;</w:t>
      </w:r>
    </w:p>
    <w:p w:rsidR="00B2340F" w:rsidRPr="00B2340F" w:rsidRDefault="00B2340F" w:rsidP="00B2340F">
      <w:pPr>
        <w:widowControl w:val="0"/>
        <w:numPr>
          <w:ilvl w:val="0"/>
          <w:numId w:val="2"/>
        </w:numPr>
        <w:tabs>
          <w:tab w:val="clear" w:pos="720"/>
          <w:tab w:val="num" w:pos="567"/>
        </w:tabs>
        <w:autoSpaceDE w:val="0"/>
        <w:autoSpaceDN w:val="0"/>
        <w:adjustRightInd w:val="0"/>
        <w:spacing w:after="0" w:line="240" w:lineRule="auto"/>
        <w:ind w:left="851" w:firstLine="0"/>
        <w:jc w:val="both"/>
        <w:rPr>
          <w:rFonts w:ascii="Times New Roman" w:hAnsi="Times New Roman" w:cs="Times New Roman"/>
          <w:sz w:val="28"/>
          <w:szCs w:val="28"/>
        </w:rPr>
      </w:pPr>
      <w:r w:rsidRPr="00B2340F">
        <w:rPr>
          <w:rFonts w:ascii="Times New Roman" w:hAnsi="Times New Roman" w:cs="Times New Roman"/>
          <w:sz w:val="28"/>
          <w:szCs w:val="28"/>
        </w:rPr>
        <w:t>контролировать наличие суточной пробы;</w:t>
      </w:r>
    </w:p>
    <w:p w:rsidR="00B2340F" w:rsidRPr="00B2340F" w:rsidRDefault="00B2340F" w:rsidP="00B2340F">
      <w:pPr>
        <w:widowControl w:val="0"/>
        <w:numPr>
          <w:ilvl w:val="0"/>
          <w:numId w:val="2"/>
        </w:numPr>
        <w:tabs>
          <w:tab w:val="clear" w:pos="720"/>
          <w:tab w:val="num" w:pos="567"/>
        </w:tabs>
        <w:autoSpaceDE w:val="0"/>
        <w:autoSpaceDN w:val="0"/>
        <w:adjustRightInd w:val="0"/>
        <w:spacing w:after="0" w:line="240" w:lineRule="auto"/>
        <w:ind w:left="1418" w:hanging="567"/>
        <w:jc w:val="both"/>
        <w:rPr>
          <w:rFonts w:ascii="Times New Roman" w:hAnsi="Times New Roman" w:cs="Times New Roman"/>
          <w:sz w:val="28"/>
          <w:szCs w:val="28"/>
        </w:rPr>
      </w:pPr>
      <w:r w:rsidRPr="00B2340F">
        <w:rPr>
          <w:rFonts w:ascii="Times New Roman" w:hAnsi="Times New Roman" w:cs="Times New Roman"/>
          <w:sz w:val="28"/>
          <w:szCs w:val="28"/>
        </w:rPr>
        <w:t>проверять соответствие процесса приготовления пищи</w:t>
      </w:r>
      <w:r w:rsidRPr="00B2340F">
        <w:rPr>
          <w:rFonts w:ascii="Times New Roman" w:hAnsi="Times New Roman" w:cs="Times New Roman"/>
          <w:sz w:val="28"/>
          <w:szCs w:val="28"/>
        </w:rPr>
        <w:br/>
        <w:t>технологическим картам;</w:t>
      </w:r>
    </w:p>
    <w:p w:rsidR="00B2340F" w:rsidRPr="00B2340F" w:rsidRDefault="00B2340F" w:rsidP="00B2340F">
      <w:pPr>
        <w:widowControl w:val="0"/>
        <w:numPr>
          <w:ilvl w:val="0"/>
          <w:numId w:val="2"/>
        </w:numPr>
        <w:tabs>
          <w:tab w:val="clear" w:pos="720"/>
          <w:tab w:val="num" w:pos="567"/>
        </w:tabs>
        <w:autoSpaceDE w:val="0"/>
        <w:autoSpaceDN w:val="0"/>
        <w:adjustRightInd w:val="0"/>
        <w:spacing w:after="0" w:line="240" w:lineRule="auto"/>
        <w:ind w:left="851" w:firstLine="0"/>
        <w:jc w:val="both"/>
        <w:rPr>
          <w:rFonts w:ascii="Times New Roman" w:hAnsi="Times New Roman" w:cs="Times New Roman"/>
          <w:sz w:val="28"/>
          <w:szCs w:val="28"/>
        </w:rPr>
      </w:pPr>
      <w:r w:rsidRPr="00B2340F">
        <w:rPr>
          <w:rFonts w:ascii="Times New Roman" w:hAnsi="Times New Roman" w:cs="Times New Roman"/>
          <w:sz w:val="28"/>
          <w:szCs w:val="28"/>
        </w:rPr>
        <w:t>проверять качество поступающей продукции;</w:t>
      </w:r>
    </w:p>
    <w:p w:rsidR="00B2340F" w:rsidRPr="00B2340F" w:rsidRDefault="00B2340F" w:rsidP="00B2340F">
      <w:pPr>
        <w:widowControl w:val="0"/>
        <w:numPr>
          <w:ilvl w:val="0"/>
          <w:numId w:val="2"/>
        </w:numPr>
        <w:tabs>
          <w:tab w:val="clear" w:pos="720"/>
          <w:tab w:val="num" w:pos="567"/>
        </w:tabs>
        <w:autoSpaceDE w:val="0"/>
        <w:autoSpaceDN w:val="0"/>
        <w:adjustRightInd w:val="0"/>
        <w:spacing w:after="0" w:line="240" w:lineRule="auto"/>
        <w:ind w:left="1418" w:hanging="567"/>
        <w:jc w:val="both"/>
        <w:rPr>
          <w:rFonts w:ascii="Times New Roman" w:hAnsi="Times New Roman" w:cs="Times New Roman"/>
          <w:sz w:val="28"/>
          <w:szCs w:val="28"/>
        </w:rPr>
      </w:pPr>
      <w:r w:rsidRPr="00B2340F">
        <w:rPr>
          <w:rFonts w:ascii="Times New Roman" w:hAnsi="Times New Roman" w:cs="Times New Roman"/>
          <w:sz w:val="28"/>
          <w:szCs w:val="28"/>
        </w:rPr>
        <w:t>контролировать разнообразие и соблюдение двухнедельного меню;</w:t>
      </w:r>
    </w:p>
    <w:p w:rsidR="00B2340F" w:rsidRPr="00B2340F" w:rsidRDefault="00B2340F" w:rsidP="00B2340F">
      <w:pPr>
        <w:widowControl w:val="0"/>
        <w:numPr>
          <w:ilvl w:val="0"/>
          <w:numId w:val="2"/>
        </w:numPr>
        <w:tabs>
          <w:tab w:val="clear" w:pos="720"/>
          <w:tab w:val="num" w:pos="567"/>
        </w:tabs>
        <w:autoSpaceDE w:val="0"/>
        <w:autoSpaceDN w:val="0"/>
        <w:adjustRightInd w:val="0"/>
        <w:spacing w:after="0" w:line="240" w:lineRule="auto"/>
        <w:ind w:left="851" w:firstLine="0"/>
        <w:jc w:val="both"/>
        <w:rPr>
          <w:rFonts w:ascii="Times New Roman" w:hAnsi="Times New Roman" w:cs="Times New Roman"/>
          <w:sz w:val="28"/>
          <w:szCs w:val="28"/>
        </w:rPr>
      </w:pPr>
      <w:r w:rsidRPr="00B2340F">
        <w:rPr>
          <w:rFonts w:ascii="Times New Roman" w:hAnsi="Times New Roman" w:cs="Times New Roman"/>
          <w:sz w:val="28"/>
          <w:szCs w:val="28"/>
        </w:rPr>
        <w:t>проверять соблюдение правил хранения продуктов питания;</w:t>
      </w:r>
    </w:p>
    <w:p w:rsidR="00B2340F" w:rsidRPr="00B2340F" w:rsidRDefault="00B2340F" w:rsidP="00B2340F">
      <w:pPr>
        <w:widowControl w:val="0"/>
        <w:numPr>
          <w:ilvl w:val="0"/>
          <w:numId w:val="2"/>
        </w:numPr>
        <w:tabs>
          <w:tab w:val="clear" w:pos="720"/>
          <w:tab w:val="num" w:pos="567"/>
        </w:tabs>
        <w:autoSpaceDE w:val="0"/>
        <w:autoSpaceDN w:val="0"/>
        <w:adjustRightInd w:val="0"/>
        <w:spacing w:after="0" w:line="240" w:lineRule="auto"/>
        <w:ind w:left="1418" w:hanging="567"/>
        <w:jc w:val="both"/>
        <w:rPr>
          <w:rFonts w:ascii="Times New Roman" w:hAnsi="Times New Roman" w:cs="Times New Roman"/>
          <w:sz w:val="28"/>
          <w:szCs w:val="28"/>
        </w:rPr>
      </w:pPr>
      <w:r w:rsidRPr="00B2340F">
        <w:rPr>
          <w:rFonts w:ascii="Times New Roman" w:hAnsi="Times New Roman" w:cs="Times New Roman"/>
          <w:sz w:val="28"/>
          <w:szCs w:val="28"/>
        </w:rPr>
        <w:t>вносить на рассмотрение администрации предложения по</w:t>
      </w:r>
      <w:r w:rsidRPr="00B2340F">
        <w:rPr>
          <w:rFonts w:ascii="Times New Roman" w:hAnsi="Times New Roman" w:cs="Times New Roman"/>
          <w:sz w:val="28"/>
          <w:szCs w:val="28"/>
        </w:rPr>
        <w:br/>
        <w:t>улучшению качества питания и повышению культуры</w:t>
      </w:r>
      <w:r w:rsidRPr="00B2340F">
        <w:rPr>
          <w:rFonts w:ascii="Times New Roman" w:hAnsi="Times New Roman" w:cs="Times New Roman"/>
          <w:sz w:val="28"/>
          <w:szCs w:val="28"/>
        </w:rPr>
        <w:br/>
        <w:t>обслуживания.</w:t>
      </w:r>
    </w:p>
    <w:p w:rsidR="00B2340F" w:rsidRPr="00B2340F" w:rsidRDefault="00B2340F" w:rsidP="00B2340F">
      <w:pPr>
        <w:spacing w:after="0" w:line="240" w:lineRule="auto"/>
        <w:jc w:val="center"/>
        <w:rPr>
          <w:rFonts w:ascii="Times New Roman" w:hAnsi="Times New Roman" w:cs="Times New Roman"/>
          <w:b/>
          <w:bCs/>
          <w:sz w:val="28"/>
          <w:szCs w:val="28"/>
        </w:rPr>
      </w:pPr>
      <w:r w:rsidRPr="00B2340F">
        <w:rPr>
          <w:rFonts w:ascii="Times New Roman" w:hAnsi="Times New Roman" w:cs="Times New Roman"/>
          <w:b/>
          <w:bCs/>
          <w:sz w:val="28"/>
          <w:szCs w:val="28"/>
        </w:rPr>
        <w:t>5. Методика органолептической оценки пищи</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5.1.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 xml:space="preserve">5.2.    Определяется запах пищи. Запах определяется при затаённом дыхании. </w:t>
      </w:r>
      <w:proofErr w:type="gramStart"/>
      <w:r w:rsidRPr="00B2340F">
        <w:rPr>
          <w:rFonts w:ascii="Times New Roman" w:hAnsi="Times New Roman" w:cs="Times New Roman"/>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B2340F">
        <w:rPr>
          <w:rFonts w:ascii="Times New Roman" w:hAnsi="Times New Roman" w:cs="Times New Roman"/>
          <w:sz w:val="28"/>
          <w:szCs w:val="28"/>
        </w:rPr>
        <w:t xml:space="preserve"> </w:t>
      </w:r>
      <w:proofErr w:type="gramStart"/>
      <w:r w:rsidRPr="00B2340F">
        <w:rPr>
          <w:rFonts w:ascii="Times New Roman" w:hAnsi="Times New Roman" w:cs="Times New Roman"/>
          <w:sz w:val="28"/>
          <w:szCs w:val="28"/>
        </w:rPr>
        <w:t>Специфический запах обозначается: селедочный, чесночный, мятный, ванильный, нефтепродуктов и т.д.</w:t>
      </w:r>
      <w:proofErr w:type="gramEnd"/>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lastRenderedPageBreak/>
        <w:t>5.3.    Вкус пищи, как и запах, следует устанавливать при характерной для нее температуре.</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5.4.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B2340F" w:rsidRPr="00B2340F" w:rsidRDefault="00B2340F" w:rsidP="00B2340F">
      <w:pPr>
        <w:spacing w:after="0" w:line="240" w:lineRule="auto"/>
        <w:jc w:val="center"/>
        <w:rPr>
          <w:rFonts w:ascii="Times New Roman" w:hAnsi="Times New Roman" w:cs="Times New Roman"/>
          <w:b/>
          <w:bCs/>
          <w:sz w:val="28"/>
          <w:szCs w:val="28"/>
        </w:rPr>
      </w:pPr>
    </w:p>
    <w:p w:rsidR="00B2340F" w:rsidRPr="00B2340F" w:rsidRDefault="00B2340F" w:rsidP="00B2340F">
      <w:pPr>
        <w:spacing w:after="0" w:line="240" w:lineRule="auto"/>
        <w:jc w:val="center"/>
        <w:rPr>
          <w:rFonts w:ascii="Times New Roman" w:hAnsi="Times New Roman" w:cs="Times New Roman"/>
          <w:b/>
          <w:bCs/>
          <w:sz w:val="28"/>
          <w:szCs w:val="28"/>
        </w:rPr>
      </w:pPr>
      <w:r w:rsidRPr="00B2340F">
        <w:rPr>
          <w:rFonts w:ascii="Times New Roman" w:hAnsi="Times New Roman" w:cs="Times New Roman"/>
          <w:b/>
          <w:bCs/>
          <w:sz w:val="28"/>
          <w:szCs w:val="28"/>
        </w:rPr>
        <w:t>6. Органолептическая оценка первых блюд</w:t>
      </w:r>
    </w:p>
    <w:p w:rsidR="00B2340F" w:rsidRPr="00B2340F" w:rsidRDefault="00B2340F" w:rsidP="00B2340F">
      <w:pPr>
        <w:spacing w:after="0" w:line="240" w:lineRule="auto"/>
        <w:ind w:left="709" w:hanging="709"/>
        <w:jc w:val="both"/>
        <w:rPr>
          <w:rFonts w:ascii="Times New Roman" w:hAnsi="Times New Roman" w:cs="Times New Roman"/>
          <w:b/>
          <w:bCs/>
          <w:sz w:val="28"/>
          <w:szCs w:val="28"/>
        </w:rPr>
      </w:pPr>
      <w:r w:rsidRPr="00B2340F">
        <w:rPr>
          <w:rFonts w:ascii="Times New Roman" w:hAnsi="Times New Roman" w:cs="Times New Roman"/>
          <w:sz w:val="28"/>
          <w:szCs w:val="28"/>
        </w:rPr>
        <w:t>6.1.</w:t>
      </w:r>
      <w:r w:rsidRPr="00B2340F">
        <w:rPr>
          <w:rFonts w:ascii="Times New Roman" w:hAnsi="Times New Roman" w:cs="Times New Roman"/>
          <w:b/>
          <w:bCs/>
          <w:sz w:val="28"/>
          <w:szCs w:val="28"/>
        </w:rPr>
        <w:t xml:space="preserve"> </w:t>
      </w:r>
      <w:r w:rsidRPr="00B2340F">
        <w:rPr>
          <w:rFonts w:ascii="Times New Roman" w:hAnsi="Times New Roman" w:cs="Times New Roman"/>
          <w:sz w:val="28"/>
          <w:szCs w:val="28"/>
        </w:rPr>
        <w:t>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6.2.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6.3.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 xml:space="preserve">6.4.    При проверке </w:t>
      </w:r>
      <w:proofErr w:type="spellStart"/>
      <w:r w:rsidRPr="00B2340F">
        <w:rPr>
          <w:rFonts w:ascii="Times New Roman" w:hAnsi="Times New Roman" w:cs="Times New Roman"/>
          <w:sz w:val="28"/>
          <w:szCs w:val="28"/>
        </w:rPr>
        <w:t>пюреобразных</w:t>
      </w:r>
      <w:proofErr w:type="spellEnd"/>
      <w:r w:rsidRPr="00B2340F">
        <w:rPr>
          <w:rFonts w:ascii="Times New Roman" w:hAnsi="Times New Roman" w:cs="Times New Roman"/>
          <w:sz w:val="28"/>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B2340F">
        <w:rPr>
          <w:rFonts w:ascii="Times New Roman" w:hAnsi="Times New Roman" w:cs="Times New Roman"/>
          <w:sz w:val="28"/>
          <w:szCs w:val="28"/>
        </w:rPr>
        <w:t>непротертых</w:t>
      </w:r>
      <w:proofErr w:type="spellEnd"/>
      <w:r w:rsidRPr="00B2340F">
        <w:rPr>
          <w:rFonts w:ascii="Times New Roman" w:hAnsi="Times New Roman" w:cs="Times New Roman"/>
          <w:sz w:val="28"/>
          <w:szCs w:val="28"/>
        </w:rPr>
        <w:t xml:space="preserve"> частиц. Суп-пюре должен быть однородным по всей массе, без отслаивания жидкости на его поверхности.</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 xml:space="preserve">6.5.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B2340F">
        <w:rPr>
          <w:rFonts w:ascii="Times New Roman" w:hAnsi="Times New Roman" w:cs="Times New Roman"/>
          <w:sz w:val="28"/>
          <w:szCs w:val="28"/>
        </w:rPr>
        <w:t>недосолённости</w:t>
      </w:r>
      <w:proofErr w:type="spellEnd"/>
      <w:r w:rsidRPr="00B2340F">
        <w:rPr>
          <w:rFonts w:ascii="Times New Roman" w:hAnsi="Times New Roman" w:cs="Times New Roman"/>
          <w:sz w:val="28"/>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6.6.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B2340F" w:rsidRPr="00B2340F" w:rsidRDefault="00B2340F" w:rsidP="00B2340F">
      <w:pPr>
        <w:spacing w:after="0" w:line="240" w:lineRule="auto"/>
        <w:jc w:val="center"/>
        <w:rPr>
          <w:rFonts w:ascii="Times New Roman" w:hAnsi="Times New Roman" w:cs="Times New Roman"/>
          <w:b/>
          <w:bCs/>
          <w:sz w:val="28"/>
          <w:szCs w:val="28"/>
        </w:rPr>
      </w:pPr>
      <w:r w:rsidRPr="00B2340F">
        <w:rPr>
          <w:rFonts w:ascii="Times New Roman" w:hAnsi="Times New Roman" w:cs="Times New Roman"/>
          <w:b/>
          <w:bCs/>
          <w:sz w:val="28"/>
          <w:szCs w:val="28"/>
        </w:rPr>
        <w:t>7. Органолептическая оценка вторых блюд</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7.1. В блюдах, отпускаемых с гарниром и соусом, все составные части оцениваются отдельно. Оценка соусных блюд (гуляш, рагу) дается общая.</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lastRenderedPageBreak/>
        <w:t>7.2.   Мясо птицы должно быть мягким, сочным и легко отделяться от костей.</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 xml:space="preserve">7.3.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B2340F">
        <w:rPr>
          <w:rFonts w:ascii="Times New Roman" w:hAnsi="Times New Roman" w:cs="Times New Roman"/>
          <w:sz w:val="28"/>
          <w:szCs w:val="28"/>
        </w:rPr>
        <w:t>с</w:t>
      </w:r>
      <w:proofErr w:type="gramEnd"/>
      <w:r w:rsidRPr="00B2340F">
        <w:rPr>
          <w:rFonts w:ascii="Times New Roman" w:hAnsi="Times New Roman" w:cs="Times New Roman"/>
          <w:sz w:val="28"/>
          <w:szCs w:val="28"/>
        </w:rPr>
        <w:t xml:space="preserve"> запланированной по меню, что позволяет выявить </w:t>
      </w:r>
      <w:proofErr w:type="spellStart"/>
      <w:r w:rsidRPr="00B2340F">
        <w:rPr>
          <w:rFonts w:ascii="Times New Roman" w:hAnsi="Times New Roman" w:cs="Times New Roman"/>
          <w:sz w:val="28"/>
          <w:szCs w:val="28"/>
        </w:rPr>
        <w:t>недовложение</w:t>
      </w:r>
      <w:proofErr w:type="spellEnd"/>
      <w:r w:rsidRPr="00B2340F">
        <w:rPr>
          <w:rFonts w:ascii="Times New Roman" w:hAnsi="Times New Roman" w:cs="Times New Roman"/>
          <w:sz w:val="28"/>
          <w:szCs w:val="28"/>
        </w:rPr>
        <w:t>.</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7.4.  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7.5.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7.6.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 xml:space="preserve">7.7.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 Основание: ГСЭ «Санитарно-эпидемиологические правила СП 2.3.6.1079-01. Санитарно-эпидемиологические требования к организации общественного питания, изготовлению и </w:t>
      </w:r>
      <w:proofErr w:type="spellStart"/>
      <w:r w:rsidRPr="00B2340F">
        <w:rPr>
          <w:rFonts w:ascii="Times New Roman" w:hAnsi="Times New Roman" w:cs="Times New Roman"/>
          <w:sz w:val="28"/>
          <w:szCs w:val="28"/>
        </w:rPr>
        <w:t>оборотоспособности</w:t>
      </w:r>
      <w:proofErr w:type="spellEnd"/>
      <w:r w:rsidRPr="00B2340F">
        <w:rPr>
          <w:rFonts w:ascii="Times New Roman" w:hAnsi="Times New Roman" w:cs="Times New Roman"/>
          <w:sz w:val="28"/>
          <w:szCs w:val="28"/>
        </w:rPr>
        <w:t xml:space="preserve"> в них пищевых продуктов и продовольственного сырья». МЗ России, 2001г.</w:t>
      </w:r>
    </w:p>
    <w:p w:rsidR="00B2340F" w:rsidRPr="00B2340F" w:rsidRDefault="00B2340F" w:rsidP="00B2340F">
      <w:pPr>
        <w:spacing w:after="0" w:line="240" w:lineRule="auto"/>
        <w:ind w:left="709" w:hanging="709"/>
        <w:jc w:val="both"/>
        <w:rPr>
          <w:rFonts w:ascii="Times New Roman" w:hAnsi="Times New Roman" w:cs="Times New Roman"/>
          <w:sz w:val="28"/>
          <w:szCs w:val="28"/>
        </w:rPr>
      </w:pPr>
    </w:p>
    <w:p w:rsidR="00B2340F" w:rsidRPr="00B2340F" w:rsidRDefault="00B2340F" w:rsidP="00B2340F">
      <w:pPr>
        <w:spacing w:after="0" w:line="240" w:lineRule="auto"/>
        <w:jc w:val="center"/>
        <w:rPr>
          <w:rFonts w:ascii="Times New Roman" w:hAnsi="Times New Roman" w:cs="Times New Roman"/>
          <w:b/>
          <w:bCs/>
          <w:sz w:val="28"/>
          <w:szCs w:val="28"/>
        </w:rPr>
      </w:pPr>
      <w:r w:rsidRPr="00B2340F">
        <w:rPr>
          <w:rFonts w:ascii="Times New Roman" w:hAnsi="Times New Roman" w:cs="Times New Roman"/>
          <w:b/>
          <w:bCs/>
          <w:sz w:val="28"/>
          <w:szCs w:val="28"/>
        </w:rPr>
        <w:lastRenderedPageBreak/>
        <w:t>8.</w:t>
      </w:r>
      <w:r w:rsidRPr="00B2340F">
        <w:rPr>
          <w:rFonts w:ascii="Times New Roman" w:hAnsi="Times New Roman" w:cs="Times New Roman"/>
          <w:sz w:val="28"/>
          <w:szCs w:val="28"/>
        </w:rPr>
        <w:t xml:space="preserve"> </w:t>
      </w:r>
      <w:r w:rsidRPr="00B2340F">
        <w:rPr>
          <w:rFonts w:ascii="Times New Roman" w:hAnsi="Times New Roman" w:cs="Times New Roman"/>
          <w:b/>
          <w:bCs/>
          <w:sz w:val="28"/>
          <w:szCs w:val="28"/>
        </w:rPr>
        <w:t>Критерии оценки качества блюд</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8.1. «Отлично» - блюдо приготовлено в соответствии с технологией, соответствует по вкусу, цвету и запаху, внешнему виду и консистенции утверждённой рецептуре и другим показателям, предусмотренным требованиями.</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8.2. «Хорошо» - незначительные изменения в технологии приготовления блюда, которые не привели к изменению вкуса и которые можно исправить (недосолен, не доведён до нужного цвета и др.).</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8.3.   «Удовлетворительно» - изменения в технологии приготовления привели к изменению вкуса и качества, которые можно исправить, пригодны для употребления в пищу без переработки.</w:t>
      </w:r>
    </w:p>
    <w:p w:rsidR="00B2340F" w:rsidRPr="00B2340F" w:rsidRDefault="00B2340F" w:rsidP="00B2340F">
      <w:pPr>
        <w:spacing w:after="0" w:line="240" w:lineRule="auto"/>
        <w:ind w:left="709" w:hanging="709"/>
        <w:jc w:val="both"/>
        <w:rPr>
          <w:rFonts w:ascii="Times New Roman" w:hAnsi="Times New Roman" w:cs="Times New Roman"/>
          <w:sz w:val="28"/>
          <w:szCs w:val="28"/>
        </w:rPr>
      </w:pPr>
      <w:r w:rsidRPr="00B2340F">
        <w:rPr>
          <w:rFonts w:ascii="Times New Roman" w:hAnsi="Times New Roman" w:cs="Times New Roman"/>
          <w:sz w:val="28"/>
          <w:szCs w:val="28"/>
        </w:rPr>
        <w:t xml:space="preserve">8.4.   </w:t>
      </w:r>
      <w:proofErr w:type="gramStart"/>
      <w:r w:rsidRPr="00B2340F">
        <w:rPr>
          <w:rFonts w:ascii="Times New Roman" w:hAnsi="Times New Roman" w:cs="Times New Roman"/>
          <w:sz w:val="28"/>
          <w:szCs w:val="28"/>
        </w:rPr>
        <w:t>«Неудовлетворительно» (брак) - изменения в технологии приготовления блюда невозможно исправить (посторонний, несвойственный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порочащие блюда и изделия).</w:t>
      </w:r>
      <w:proofErr w:type="gramEnd"/>
      <w:r w:rsidRPr="00B2340F">
        <w:rPr>
          <w:rFonts w:ascii="Times New Roman" w:hAnsi="Times New Roman" w:cs="Times New Roman"/>
          <w:sz w:val="28"/>
          <w:szCs w:val="28"/>
        </w:rPr>
        <w:t xml:space="preserve"> К раздаче не допускается, требуется замена блюда </w:t>
      </w:r>
    </w:p>
    <w:p w:rsidR="00B2340F" w:rsidRPr="00B2340F" w:rsidRDefault="00B2340F" w:rsidP="00B2340F">
      <w:pPr>
        <w:spacing w:after="0" w:line="240" w:lineRule="auto"/>
        <w:jc w:val="center"/>
        <w:rPr>
          <w:rFonts w:ascii="Times New Roman" w:hAnsi="Times New Roman" w:cs="Times New Roman"/>
          <w:b/>
          <w:bCs/>
          <w:sz w:val="28"/>
          <w:szCs w:val="28"/>
        </w:rPr>
      </w:pPr>
    </w:p>
    <w:p w:rsidR="00B2340F" w:rsidRPr="00B2340F" w:rsidRDefault="00B2340F" w:rsidP="00B2340F">
      <w:pPr>
        <w:spacing w:after="0" w:line="240" w:lineRule="auto"/>
        <w:jc w:val="center"/>
        <w:rPr>
          <w:rFonts w:ascii="Times New Roman" w:hAnsi="Times New Roman" w:cs="Times New Roman"/>
          <w:b/>
          <w:bCs/>
          <w:sz w:val="28"/>
          <w:szCs w:val="28"/>
        </w:rPr>
      </w:pPr>
      <w:r w:rsidRPr="00B2340F">
        <w:rPr>
          <w:rFonts w:ascii="Times New Roman" w:hAnsi="Times New Roman" w:cs="Times New Roman"/>
          <w:b/>
          <w:bCs/>
          <w:sz w:val="28"/>
          <w:szCs w:val="28"/>
        </w:rPr>
        <w:t>9. Требования к оформлению документации</w:t>
      </w:r>
    </w:p>
    <w:p w:rsidR="00B2340F" w:rsidRPr="00B2340F" w:rsidRDefault="00B2340F" w:rsidP="00B2340F">
      <w:pPr>
        <w:spacing w:after="0" w:line="240" w:lineRule="auto"/>
        <w:ind w:left="567" w:hanging="567"/>
        <w:jc w:val="both"/>
        <w:rPr>
          <w:rFonts w:ascii="Times New Roman" w:hAnsi="Times New Roman" w:cs="Times New Roman"/>
          <w:sz w:val="28"/>
          <w:szCs w:val="28"/>
        </w:rPr>
      </w:pPr>
      <w:r w:rsidRPr="00B2340F">
        <w:rPr>
          <w:rFonts w:ascii="Times New Roman" w:hAnsi="Times New Roman" w:cs="Times New Roman"/>
          <w:sz w:val="28"/>
          <w:szCs w:val="28"/>
        </w:rPr>
        <w:t xml:space="preserve">9.1. Результаты текущих проверок </w:t>
      </w:r>
      <w:proofErr w:type="spellStart"/>
      <w:r w:rsidRPr="00B2340F">
        <w:rPr>
          <w:rFonts w:ascii="Times New Roman" w:hAnsi="Times New Roman" w:cs="Times New Roman"/>
          <w:sz w:val="28"/>
          <w:szCs w:val="28"/>
        </w:rPr>
        <w:t>бракеражной</w:t>
      </w:r>
      <w:proofErr w:type="spellEnd"/>
      <w:r w:rsidRPr="00B2340F">
        <w:rPr>
          <w:rFonts w:ascii="Times New Roman" w:hAnsi="Times New Roman" w:cs="Times New Roman"/>
          <w:sz w:val="28"/>
          <w:szCs w:val="28"/>
        </w:rPr>
        <w:t xml:space="preserve"> комиссии отражаются журналах: бракеража поступающего продовольственного сырья и пищевых продуктов, бракеража готовой кулинарной продукции и др. </w:t>
      </w:r>
    </w:p>
    <w:p w:rsidR="00B2340F" w:rsidRPr="00B2340F" w:rsidRDefault="00B2340F" w:rsidP="00B2340F">
      <w:pPr>
        <w:spacing w:after="0" w:line="240" w:lineRule="auto"/>
        <w:ind w:left="567" w:hanging="567"/>
        <w:jc w:val="both"/>
        <w:rPr>
          <w:rFonts w:ascii="Times New Roman" w:hAnsi="Times New Roman" w:cs="Times New Roman"/>
          <w:sz w:val="28"/>
          <w:szCs w:val="28"/>
        </w:rPr>
      </w:pPr>
      <w:r w:rsidRPr="00B2340F">
        <w:rPr>
          <w:rFonts w:ascii="Times New Roman" w:hAnsi="Times New Roman" w:cs="Times New Roman"/>
          <w:sz w:val="28"/>
          <w:szCs w:val="28"/>
        </w:rPr>
        <w:t xml:space="preserve">9.2.  Информация о выявленных членами </w:t>
      </w:r>
      <w:proofErr w:type="spellStart"/>
      <w:r w:rsidRPr="00B2340F">
        <w:rPr>
          <w:rFonts w:ascii="Times New Roman" w:hAnsi="Times New Roman" w:cs="Times New Roman"/>
          <w:sz w:val="28"/>
          <w:szCs w:val="28"/>
        </w:rPr>
        <w:t>бракеражной</w:t>
      </w:r>
      <w:proofErr w:type="spellEnd"/>
      <w:r w:rsidRPr="00B2340F">
        <w:rPr>
          <w:rFonts w:ascii="Times New Roman" w:hAnsi="Times New Roman" w:cs="Times New Roman"/>
          <w:sz w:val="28"/>
          <w:szCs w:val="28"/>
        </w:rPr>
        <w:t xml:space="preserve"> комиссии нарушениях фиксируется в актах проверок. </w:t>
      </w:r>
    </w:p>
    <w:p w:rsidR="00B2340F" w:rsidRPr="00B2340F" w:rsidRDefault="00B2340F" w:rsidP="00B2340F">
      <w:pPr>
        <w:spacing w:after="0" w:line="240" w:lineRule="auto"/>
        <w:jc w:val="center"/>
        <w:rPr>
          <w:rFonts w:ascii="Times New Roman" w:hAnsi="Times New Roman" w:cs="Times New Roman"/>
          <w:b/>
          <w:bCs/>
          <w:sz w:val="28"/>
          <w:szCs w:val="28"/>
        </w:rPr>
      </w:pPr>
      <w:r w:rsidRPr="00B2340F">
        <w:rPr>
          <w:rFonts w:ascii="Times New Roman" w:hAnsi="Times New Roman" w:cs="Times New Roman"/>
          <w:b/>
          <w:bCs/>
          <w:sz w:val="28"/>
          <w:szCs w:val="28"/>
        </w:rPr>
        <w:t>10. Заключительные положения</w:t>
      </w:r>
    </w:p>
    <w:p w:rsidR="00B2340F" w:rsidRPr="00B2340F" w:rsidRDefault="00B2340F" w:rsidP="00B2340F">
      <w:pPr>
        <w:spacing w:after="0" w:line="240" w:lineRule="auto"/>
        <w:ind w:left="567" w:hanging="567"/>
        <w:jc w:val="both"/>
        <w:rPr>
          <w:rFonts w:ascii="Times New Roman" w:hAnsi="Times New Roman" w:cs="Times New Roman"/>
          <w:sz w:val="28"/>
          <w:szCs w:val="28"/>
        </w:rPr>
      </w:pPr>
      <w:r w:rsidRPr="00B2340F">
        <w:rPr>
          <w:rFonts w:ascii="Times New Roman" w:hAnsi="Times New Roman" w:cs="Times New Roman"/>
          <w:sz w:val="28"/>
          <w:szCs w:val="28"/>
        </w:rPr>
        <w:t xml:space="preserve">10.1. Члены </w:t>
      </w:r>
      <w:proofErr w:type="spellStart"/>
      <w:r w:rsidRPr="00B2340F">
        <w:rPr>
          <w:rFonts w:ascii="Times New Roman" w:hAnsi="Times New Roman" w:cs="Times New Roman"/>
          <w:sz w:val="28"/>
          <w:szCs w:val="28"/>
        </w:rPr>
        <w:t>бракеражной</w:t>
      </w:r>
      <w:proofErr w:type="spellEnd"/>
      <w:r w:rsidRPr="00B2340F">
        <w:rPr>
          <w:rFonts w:ascii="Times New Roman" w:hAnsi="Times New Roman" w:cs="Times New Roman"/>
          <w:sz w:val="28"/>
          <w:szCs w:val="28"/>
        </w:rPr>
        <w:t xml:space="preserve"> комиссии работают на добровольной основе. </w:t>
      </w:r>
    </w:p>
    <w:p w:rsidR="00B2340F" w:rsidRPr="00B2340F" w:rsidRDefault="00B2340F" w:rsidP="00B2340F">
      <w:pPr>
        <w:tabs>
          <w:tab w:val="left" w:pos="709"/>
        </w:tabs>
        <w:spacing w:after="0" w:line="240" w:lineRule="auto"/>
        <w:ind w:left="567" w:hanging="567"/>
        <w:jc w:val="both"/>
        <w:rPr>
          <w:rFonts w:ascii="Times New Roman" w:hAnsi="Times New Roman" w:cs="Times New Roman"/>
          <w:sz w:val="28"/>
          <w:szCs w:val="28"/>
        </w:rPr>
      </w:pPr>
      <w:r w:rsidRPr="00B2340F">
        <w:rPr>
          <w:rFonts w:ascii="Times New Roman" w:hAnsi="Times New Roman" w:cs="Times New Roman"/>
          <w:sz w:val="28"/>
          <w:szCs w:val="28"/>
        </w:rPr>
        <w:t xml:space="preserve">10.2. Администрация ОУ при установлении надбавок к должностным окладам работников либо при премировании вправе учитывать работу членов </w:t>
      </w:r>
      <w:proofErr w:type="spellStart"/>
      <w:r w:rsidRPr="00B2340F">
        <w:rPr>
          <w:rFonts w:ascii="Times New Roman" w:hAnsi="Times New Roman" w:cs="Times New Roman"/>
          <w:sz w:val="28"/>
          <w:szCs w:val="28"/>
        </w:rPr>
        <w:t>бракеражной</w:t>
      </w:r>
      <w:proofErr w:type="spellEnd"/>
      <w:r w:rsidRPr="00B2340F">
        <w:rPr>
          <w:rFonts w:ascii="Times New Roman" w:hAnsi="Times New Roman" w:cs="Times New Roman"/>
          <w:sz w:val="28"/>
          <w:szCs w:val="28"/>
        </w:rPr>
        <w:t xml:space="preserve"> комиссии. </w:t>
      </w:r>
    </w:p>
    <w:p w:rsidR="00B2340F" w:rsidRPr="00B2340F" w:rsidRDefault="00B2340F" w:rsidP="00B2340F">
      <w:pPr>
        <w:spacing w:after="0" w:line="240" w:lineRule="auto"/>
        <w:ind w:left="567" w:hanging="567"/>
        <w:jc w:val="both"/>
        <w:rPr>
          <w:rFonts w:ascii="Times New Roman" w:hAnsi="Times New Roman" w:cs="Times New Roman"/>
          <w:sz w:val="28"/>
          <w:szCs w:val="28"/>
        </w:rPr>
      </w:pPr>
      <w:r w:rsidRPr="00B2340F">
        <w:rPr>
          <w:rFonts w:ascii="Times New Roman" w:hAnsi="Times New Roman" w:cs="Times New Roman"/>
          <w:sz w:val="28"/>
          <w:szCs w:val="28"/>
        </w:rPr>
        <w:t xml:space="preserve">10.3. Администрация ОУ обязана содействовать деятельности </w:t>
      </w:r>
      <w:proofErr w:type="spellStart"/>
      <w:r w:rsidRPr="00B2340F">
        <w:rPr>
          <w:rFonts w:ascii="Times New Roman" w:hAnsi="Times New Roman" w:cs="Times New Roman"/>
          <w:sz w:val="28"/>
          <w:szCs w:val="28"/>
        </w:rPr>
        <w:t>бракеражной</w:t>
      </w:r>
      <w:proofErr w:type="spellEnd"/>
      <w:r w:rsidRPr="00B2340F">
        <w:rPr>
          <w:rFonts w:ascii="Times New Roman" w:hAnsi="Times New Roman" w:cs="Times New Roman"/>
          <w:sz w:val="28"/>
          <w:szCs w:val="28"/>
        </w:rPr>
        <w:t xml:space="preserve"> комиссии и принимать меры к устранению нарушений и замечаний, выявленных ее членами. </w:t>
      </w:r>
    </w:p>
    <w:p w:rsidR="00B2340F" w:rsidRPr="00B2340F" w:rsidRDefault="00B2340F" w:rsidP="00B2340F">
      <w:pPr>
        <w:spacing w:after="0" w:line="240" w:lineRule="auto"/>
        <w:rPr>
          <w:rFonts w:ascii="Times New Roman" w:hAnsi="Times New Roman" w:cs="Times New Roman"/>
          <w:sz w:val="28"/>
          <w:szCs w:val="28"/>
        </w:rPr>
      </w:pPr>
    </w:p>
    <w:sectPr w:rsidR="00B2340F" w:rsidRPr="00B2340F" w:rsidSect="00B2340F">
      <w:pgSz w:w="11906" w:h="16838"/>
      <w:pgMar w:top="1135" w:right="1133" w:bottom="170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16D92843"/>
    <w:multiLevelType w:val="hybridMultilevel"/>
    <w:tmpl w:val="9E28E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4EC40991"/>
    <w:multiLevelType w:val="hybridMultilevel"/>
    <w:tmpl w:val="66B47CE8"/>
    <w:lvl w:ilvl="0" w:tplc="04190001">
      <w:start w:val="1"/>
      <w:numFmt w:val="bullet"/>
      <w:lvlText w:val=""/>
      <w:lvlJc w:val="left"/>
      <w:pPr>
        <w:tabs>
          <w:tab w:val="num" w:pos="2138"/>
        </w:tabs>
        <w:ind w:left="2138" w:hanging="360"/>
      </w:pPr>
      <w:rPr>
        <w:rFonts w:ascii="Symbol" w:hAnsi="Symbol" w:hint="default"/>
      </w:rPr>
    </w:lvl>
    <w:lvl w:ilvl="1" w:tplc="04190003">
      <w:start w:val="1"/>
      <w:numFmt w:val="bullet"/>
      <w:lvlText w:val="o"/>
      <w:lvlJc w:val="left"/>
      <w:pPr>
        <w:tabs>
          <w:tab w:val="num" w:pos="2858"/>
        </w:tabs>
        <w:ind w:left="2858" w:hanging="360"/>
      </w:pPr>
      <w:rPr>
        <w:rFonts w:ascii="Courier New" w:hAnsi="Courier New" w:hint="default"/>
      </w:rPr>
    </w:lvl>
    <w:lvl w:ilvl="2" w:tplc="04190005">
      <w:start w:val="1"/>
      <w:numFmt w:val="bullet"/>
      <w:lvlText w:val=""/>
      <w:lvlJc w:val="left"/>
      <w:pPr>
        <w:tabs>
          <w:tab w:val="num" w:pos="3578"/>
        </w:tabs>
        <w:ind w:left="3578" w:hanging="360"/>
      </w:pPr>
      <w:rPr>
        <w:rFonts w:ascii="Wingdings" w:hAnsi="Wingdings" w:hint="default"/>
      </w:rPr>
    </w:lvl>
    <w:lvl w:ilvl="3" w:tplc="04190001">
      <w:start w:val="1"/>
      <w:numFmt w:val="bullet"/>
      <w:lvlText w:val=""/>
      <w:lvlJc w:val="left"/>
      <w:pPr>
        <w:tabs>
          <w:tab w:val="num" w:pos="4298"/>
        </w:tabs>
        <w:ind w:left="4298" w:hanging="360"/>
      </w:pPr>
      <w:rPr>
        <w:rFonts w:ascii="Symbol" w:hAnsi="Symbol" w:hint="default"/>
      </w:rPr>
    </w:lvl>
    <w:lvl w:ilvl="4" w:tplc="04190003">
      <w:start w:val="1"/>
      <w:numFmt w:val="bullet"/>
      <w:lvlText w:val="o"/>
      <w:lvlJc w:val="left"/>
      <w:pPr>
        <w:tabs>
          <w:tab w:val="num" w:pos="5018"/>
        </w:tabs>
        <w:ind w:left="5018" w:hanging="360"/>
      </w:pPr>
      <w:rPr>
        <w:rFonts w:ascii="Courier New" w:hAnsi="Courier New" w:hint="default"/>
      </w:rPr>
    </w:lvl>
    <w:lvl w:ilvl="5" w:tplc="04190005">
      <w:start w:val="1"/>
      <w:numFmt w:val="bullet"/>
      <w:lvlText w:val=""/>
      <w:lvlJc w:val="left"/>
      <w:pPr>
        <w:tabs>
          <w:tab w:val="num" w:pos="5738"/>
        </w:tabs>
        <w:ind w:left="5738" w:hanging="360"/>
      </w:pPr>
      <w:rPr>
        <w:rFonts w:ascii="Wingdings" w:hAnsi="Wingdings" w:hint="default"/>
      </w:rPr>
    </w:lvl>
    <w:lvl w:ilvl="6" w:tplc="04190001">
      <w:start w:val="1"/>
      <w:numFmt w:val="bullet"/>
      <w:lvlText w:val=""/>
      <w:lvlJc w:val="left"/>
      <w:pPr>
        <w:tabs>
          <w:tab w:val="num" w:pos="6458"/>
        </w:tabs>
        <w:ind w:left="6458" w:hanging="360"/>
      </w:pPr>
      <w:rPr>
        <w:rFonts w:ascii="Symbol" w:hAnsi="Symbol" w:hint="default"/>
      </w:rPr>
    </w:lvl>
    <w:lvl w:ilvl="7" w:tplc="04190003">
      <w:start w:val="1"/>
      <w:numFmt w:val="bullet"/>
      <w:lvlText w:val="o"/>
      <w:lvlJc w:val="left"/>
      <w:pPr>
        <w:tabs>
          <w:tab w:val="num" w:pos="7178"/>
        </w:tabs>
        <w:ind w:left="7178" w:hanging="360"/>
      </w:pPr>
      <w:rPr>
        <w:rFonts w:ascii="Courier New" w:hAnsi="Courier New" w:hint="default"/>
      </w:rPr>
    </w:lvl>
    <w:lvl w:ilvl="8" w:tplc="04190005">
      <w:start w:val="1"/>
      <w:numFmt w:val="bullet"/>
      <w:lvlText w:val=""/>
      <w:lvlJc w:val="left"/>
      <w:pPr>
        <w:tabs>
          <w:tab w:val="num" w:pos="7898"/>
        </w:tabs>
        <w:ind w:left="7898" w:hanging="360"/>
      </w:pPr>
      <w:rPr>
        <w:rFonts w:ascii="Wingdings" w:hAnsi="Wingdings" w:hint="default"/>
      </w:rPr>
    </w:lvl>
  </w:abstractNum>
  <w:abstractNum w:abstractNumId="3">
    <w:nsid w:val="51403927"/>
    <w:multiLevelType w:val="hybridMultilevel"/>
    <w:tmpl w:val="52DAD9FC"/>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B2340F"/>
    <w:rsid w:val="00B23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34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34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1561</Words>
  <Characters>8898</Characters>
  <Application>Microsoft Office Word</Application>
  <DocSecurity>0</DocSecurity>
  <Lines>74</Lines>
  <Paragraphs>20</Paragraphs>
  <ScaleCrop>false</ScaleCrop>
  <Company/>
  <LinksUpToDate>false</LinksUpToDate>
  <CharactersWithSpaces>10439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dc:creator>
  <cp:keywords/>
  <dc:description/>
  <cp:lastModifiedBy>leo</cp:lastModifiedBy>
  <cp:revision>3</cp:revision>
  <dcterms:created xsi:type="dcterms:W3CDTF">2020-09-08T17:00:00Z</dcterms:created>
  <dcterms:modified xsi:type="dcterms:W3CDTF">2020-09-08T17:09:00Z</dcterms:modified>
</cp:coreProperties>
</file>