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1F3" w:rsidRPr="00B351F3" w:rsidRDefault="00B351F3" w:rsidP="00B351F3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</w:pPr>
      <w:r w:rsidRPr="00B351F3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  <w:t>Федеральный закон от 25 декабря 2008 г. N 273-ФЗ "О противодействии коррупции" (с изменениями и дополнениями)</w:t>
      </w:r>
    </w:p>
    <w:p w:rsidR="00B351F3" w:rsidRPr="00B351F3" w:rsidRDefault="00B351F3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5" w:anchor="text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Федеральный закон от 25 декабря 2008 г. N 273-ФЗ "О противодействии коррупции" (с изменениями и дополнениями)</w:t>
        </w:r>
      </w:hyperlink>
    </w:p>
    <w:p w:rsidR="00B351F3" w:rsidRPr="00B351F3" w:rsidRDefault="00B351F3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6" w:anchor="block_8888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Преамбула</w:t>
        </w:r>
      </w:hyperlink>
    </w:p>
    <w:p w:rsidR="00B351F3" w:rsidRPr="00B351F3" w:rsidRDefault="00B351F3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7" w:anchor="block_1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1. Основные понятия, используемые в настоящем Федеральном законе</w:t>
        </w:r>
      </w:hyperlink>
    </w:p>
    <w:p w:rsidR="00B351F3" w:rsidRPr="00B351F3" w:rsidRDefault="00B351F3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8" w:anchor="block_2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2. Правовая основа противодействия коррупции</w:t>
        </w:r>
      </w:hyperlink>
    </w:p>
    <w:p w:rsidR="00B351F3" w:rsidRPr="00B351F3" w:rsidRDefault="00B351F3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9" w:anchor="block_3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3. Основные принципы противодействия коррупции</w:t>
        </w:r>
      </w:hyperlink>
    </w:p>
    <w:p w:rsidR="00B351F3" w:rsidRPr="00B351F3" w:rsidRDefault="00B351F3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10" w:anchor="block_4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4. Международное сотрудничество Российской Федерации в области противодействия коррупции</w:t>
        </w:r>
      </w:hyperlink>
    </w:p>
    <w:p w:rsidR="00B351F3" w:rsidRPr="00B351F3" w:rsidRDefault="00B351F3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11" w:anchor="block_5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5. Организационные основы противодействия коррупции</w:t>
        </w:r>
      </w:hyperlink>
    </w:p>
    <w:p w:rsidR="00B351F3" w:rsidRPr="00B351F3" w:rsidRDefault="00B351F3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12" w:anchor="block_6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6. Меры по профилактике коррупции</w:t>
        </w:r>
      </w:hyperlink>
    </w:p>
    <w:p w:rsidR="00B351F3" w:rsidRPr="00B351F3" w:rsidRDefault="00B351F3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13" w:anchor="block_7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7. Основные направления деятельности государственных органов по повышению эффективности противодействия коррупции</w:t>
        </w:r>
      </w:hyperlink>
    </w:p>
    <w:p w:rsidR="00B351F3" w:rsidRPr="00B351F3" w:rsidRDefault="00B351F3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14" w:anchor="block_71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7.1. Запрет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</w:r>
      </w:hyperlink>
    </w:p>
    <w:p w:rsidR="00B351F3" w:rsidRPr="00B351F3" w:rsidRDefault="00B351F3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15" w:anchor="block_8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 8. Представление сведений о доходах, об имуществе и обязательствах имущественного характера</w:t>
        </w:r>
      </w:hyperlink>
    </w:p>
    <w:p w:rsidR="00B351F3" w:rsidRPr="00B351F3" w:rsidRDefault="00B351F3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16" w:anchor="block_81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8.1. Представление сведений о расходах</w:t>
        </w:r>
      </w:hyperlink>
    </w:p>
    <w:p w:rsidR="00B351F3" w:rsidRPr="00B351F3" w:rsidRDefault="00B351F3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17" w:anchor="block_9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9. Обязанность государственных и муниципальных служащих уведомлять об обращениях в целях склонения к совершению коррупционных правонарушений</w:t>
        </w:r>
      </w:hyperlink>
    </w:p>
    <w:p w:rsidR="00B351F3" w:rsidRPr="00B351F3" w:rsidRDefault="00B351F3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18" w:anchor="block_10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10. Конфликт интересов</w:t>
        </w:r>
      </w:hyperlink>
    </w:p>
    <w:p w:rsidR="00B351F3" w:rsidRPr="00B351F3" w:rsidRDefault="00B351F3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19" w:anchor="block_11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11. Порядок предотвращения и урегулирования конфликта интересов</w:t>
        </w:r>
      </w:hyperlink>
    </w:p>
    <w:p w:rsidR="00B351F3" w:rsidRPr="00B351F3" w:rsidRDefault="00B351F3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20" w:anchor="block_111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 11.1. Обязанности служащих Центрального банка РФ, работников, замещающих должности в государственных корпорациях, публично-правовых компаниях, иных организациях, создаваемых РФ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  </w:r>
      </w:hyperlink>
    </w:p>
    <w:p w:rsidR="00B351F3" w:rsidRPr="00B351F3" w:rsidRDefault="00B351F3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21" w:anchor="block_12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12.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</w:t>
        </w:r>
      </w:hyperlink>
    </w:p>
    <w:p w:rsidR="00B351F3" w:rsidRPr="00B351F3" w:rsidRDefault="00B351F3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22" w:anchor="block_121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 12.1. Ограничения и обязанности, налагаемые на лиц, замещающих государственные должности Российской Федерации, государственные должности субъектов Российской Федерации, муниципальные должности</w:t>
        </w:r>
      </w:hyperlink>
    </w:p>
    <w:p w:rsidR="00B351F3" w:rsidRPr="00B351F3" w:rsidRDefault="00B351F3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23" w:anchor="block_122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 12.2. Ограничения и обязанности, налагаемые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  </w:r>
      </w:hyperlink>
    </w:p>
    <w:p w:rsidR="00B351F3" w:rsidRPr="00B351F3" w:rsidRDefault="00B351F3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24" w:anchor="block_123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 12.3. Обязанность передачи ценных бумаг (долей участия, паев в уставных (складочных) капиталах организаций) в доверительное управление в целях предотвращения конфликта интересов</w:t>
        </w:r>
      </w:hyperlink>
    </w:p>
    <w:p w:rsidR="00B351F3" w:rsidRPr="00B351F3" w:rsidRDefault="00B351F3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25" w:anchor="block_124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 12.4. Ограничения, запреты и обязанности, налагаемые на работников, замещающих должности в государственных корпорациях, публично-правовых компаниях, иных организациях, создаваемых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  </w:r>
      </w:hyperlink>
    </w:p>
    <w:p w:rsidR="00B351F3" w:rsidRPr="00B351F3" w:rsidRDefault="00B351F3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26" w:anchor="block_125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 12.5. Установление иных запретов, ограничений, обязательств и правил служебного поведения</w:t>
        </w:r>
      </w:hyperlink>
    </w:p>
    <w:p w:rsidR="00B351F3" w:rsidRPr="00B351F3" w:rsidRDefault="00B351F3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27" w:anchor="block_13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13. Ответственность физических лиц за коррупционные правонарушения</w:t>
        </w:r>
      </w:hyperlink>
    </w:p>
    <w:p w:rsidR="00B351F3" w:rsidRPr="00B351F3" w:rsidRDefault="00B351F3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28" w:anchor="block_131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 13.1. Увольнение (освобождение от должности) лиц, замещающих государственные должности Российской Федерации, государственные должности субъектов Российской Федерации, муниципальные должности, в связи с утратой доверия</w:t>
        </w:r>
      </w:hyperlink>
    </w:p>
    <w:p w:rsidR="00B351F3" w:rsidRPr="00B351F3" w:rsidRDefault="00B351F3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29" w:anchor="block_132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13.2. Увольнение (освобождение от должности) лиц, замещающих (занимающих) должности в Центральном банке РФ, государственных корпорациях, публично-правовых компаниях, иных организациях, созданных Российской Федерацией на основании федеральных законов, в организациях, создаваемых для выполнения задач, поставленных перед федеральными государственными органами, в связи с утратой доверия</w:t>
        </w:r>
      </w:hyperlink>
    </w:p>
    <w:p w:rsidR="00B351F3" w:rsidRPr="00B351F3" w:rsidRDefault="00B351F3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30" w:anchor="block_133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13.3. Обязанность организаций принимать меры по предупреждению коррупции</w:t>
        </w:r>
      </w:hyperlink>
    </w:p>
    <w:p w:rsidR="00B351F3" w:rsidRPr="00B351F3" w:rsidRDefault="00B351F3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31" w:anchor="block_134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13.4. Осуществление проверок уполномоченным подразделением Администрации Президента Российской Федерации</w:t>
        </w:r>
      </w:hyperlink>
    </w:p>
    <w:p w:rsidR="00B351F3" w:rsidRPr="00B351F3" w:rsidRDefault="00B351F3" w:rsidP="00B351F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32" w:anchor="block_14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Статья 14. Ответственность юридических лиц за коррупционные правонарушения</w:t>
        </w:r>
      </w:hyperlink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0" w:name="text"/>
      <w:bookmarkEnd w:id="0"/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Федеральный закон от 25 декабря 2008 г. N 273-ФЗ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  <w:t>"О противодействии коррупции"</w:t>
      </w:r>
    </w:p>
    <w:p w:rsidR="00B351F3" w:rsidRPr="00B351F3" w:rsidRDefault="00B351F3" w:rsidP="00B351F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000000"/>
          <w:sz w:val="24"/>
          <w:szCs w:val="24"/>
        </w:rPr>
        <w:t>С изменениями и дополнениями от: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11 июля, 21 ноября 2011 г., 3, 29 декабря 2012 г., 7 мая, 30 сентября, 28 декабря 2013 г., 22 декабря 2014 г., 5 октября, 3, 28 ноября 2015 г., 15 февраля, 3 июля, 28 декабря 2016 г., 3 апреля 2017 г.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</w:rPr>
        <w:t>Принят Государственной Думой 19 декабря 2008 года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</w:rPr>
        <w:t>Одобрен Советом Федерации 22 декабря 2008 года</w:t>
      </w:r>
    </w:p>
    <w:p w:rsidR="00B351F3" w:rsidRPr="00B351F3" w:rsidRDefault="00B351F3" w:rsidP="00B351F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О мерах по реализации отдельных положений настоящего Федерального закона см.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33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Указ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Президента РФ от 2 апреля 2013 г. N 309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См. комментарии к настоящему Федеральному закону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B351F3" w:rsidRPr="00B351F3" w:rsidRDefault="00B351F3" w:rsidP="00B351F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См. комментарии к преамбуле настоящего Федерального закона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22272F"/>
          <w:sz w:val="27"/>
          <w:szCs w:val="27"/>
        </w:rPr>
      </w:pPr>
      <w:r w:rsidRPr="00B351F3">
        <w:rPr>
          <w:rFonts w:ascii="Arial" w:eastAsia="Times New Roman" w:hAnsi="Arial" w:cs="Arial"/>
          <w:b/>
          <w:bCs/>
          <w:color w:val="22272F"/>
          <w:sz w:val="27"/>
        </w:rPr>
        <w:t>Статья 1. </w:t>
      </w:r>
      <w:r w:rsidRPr="00B351F3">
        <w:rPr>
          <w:rFonts w:ascii="Arial" w:eastAsia="Times New Roman" w:hAnsi="Arial" w:cs="Arial"/>
          <w:b/>
          <w:bCs/>
          <w:color w:val="22272F"/>
          <w:sz w:val="27"/>
          <w:szCs w:val="27"/>
        </w:rPr>
        <w:t>Основные понятия, используемые в настоящем Федеральном законе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Для целей настоящего Федерального закона используются следующие основные понятия: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1)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коррупция: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2)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противодействие коррупции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в) по минимизации и (или) ликвидации последствий коррупционных правонарушений.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B351F3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34" w:anchor="block_2111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21 ноября 2011 г. N 329-ФЗ статья 1 настоящего Федерального закона дополнена пунктом 3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3)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нормативные правовые акты Российской Федерации: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lastRenderedPageBreak/>
        <w:t>а) 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 и иных федеральных органов);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б) законы и иные нормативные правовые акты органов государственной власти субъектов Российской Федерации;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в) муниципальные правовые акты;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B351F3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35" w:anchor="block_2112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21 ноября 2011 г. N 329-ФЗ статья 1 настоящего Федерального закона дополнена пунктом 4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4)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функции государственного, муниципального (административного) управления организацией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B351F3" w:rsidRPr="00B351F3" w:rsidRDefault="00B351F3" w:rsidP="00B351F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См. комментарии к статье 1 настоящего Федерального закона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22272F"/>
          <w:sz w:val="27"/>
          <w:szCs w:val="27"/>
        </w:rPr>
      </w:pPr>
      <w:r w:rsidRPr="00B351F3">
        <w:rPr>
          <w:rFonts w:ascii="Arial" w:eastAsia="Times New Roman" w:hAnsi="Arial" w:cs="Arial"/>
          <w:b/>
          <w:bCs/>
          <w:color w:val="22272F"/>
          <w:sz w:val="27"/>
        </w:rPr>
        <w:t>Статья 2. </w:t>
      </w:r>
      <w:r w:rsidRPr="00B351F3">
        <w:rPr>
          <w:rFonts w:ascii="Arial" w:eastAsia="Times New Roman" w:hAnsi="Arial" w:cs="Arial"/>
          <w:b/>
          <w:bCs/>
          <w:color w:val="22272F"/>
          <w:sz w:val="27"/>
          <w:szCs w:val="27"/>
        </w:rPr>
        <w:t>Правовая основа противодействия коррупции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Правовую основу противодействия коррупции составляют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36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Конституция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 и муниципальные правовые акты.</w:t>
      </w:r>
    </w:p>
    <w:p w:rsidR="00B351F3" w:rsidRPr="00B351F3" w:rsidRDefault="00B351F3" w:rsidP="00B351F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См. комментарии к статье 2 настоящего Федерального закона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22272F"/>
          <w:sz w:val="27"/>
          <w:szCs w:val="27"/>
        </w:rPr>
      </w:pPr>
      <w:r w:rsidRPr="00B351F3">
        <w:rPr>
          <w:rFonts w:ascii="Arial" w:eastAsia="Times New Roman" w:hAnsi="Arial" w:cs="Arial"/>
          <w:b/>
          <w:bCs/>
          <w:color w:val="22272F"/>
          <w:sz w:val="27"/>
        </w:rPr>
        <w:t>Статья 3. </w:t>
      </w:r>
      <w:r w:rsidRPr="00B351F3">
        <w:rPr>
          <w:rFonts w:ascii="Arial" w:eastAsia="Times New Roman" w:hAnsi="Arial" w:cs="Arial"/>
          <w:b/>
          <w:bCs/>
          <w:color w:val="22272F"/>
          <w:sz w:val="27"/>
          <w:szCs w:val="27"/>
        </w:rPr>
        <w:t>Основные принципы противодействия коррупции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37" w:anchor="block_102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Противодействие коррупции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в Российской Федерации основывается на следующих основных принципах: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1) признание, обеспечение и защита основных прав и свобод человека и гражданина;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2) законность;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3) публичность и открытость деятельности государственных органов и органов местного самоуправления;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4) неотвратимость ответственности за совершение коррупционных правонарушений;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6) приоритетное применение мер по предупреждению коррупции;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B351F3" w:rsidRPr="00B351F3" w:rsidRDefault="00B351F3" w:rsidP="00B351F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См. комментарии к статье 3 настоящего Федерального закона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22272F"/>
          <w:sz w:val="27"/>
          <w:szCs w:val="27"/>
        </w:rPr>
      </w:pPr>
      <w:r w:rsidRPr="00B351F3">
        <w:rPr>
          <w:rFonts w:ascii="Arial" w:eastAsia="Times New Roman" w:hAnsi="Arial" w:cs="Arial"/>
          <w:b/>
          <w:bCs/>
          <w:color w:val="22272F"/>
          <w:sz w:val="27"/>
        </w:rPr>
        <w:t>Статья 4. </w:t>
      </w:r>
      <w:r w:rsidRPr="00B351F3">
        <w:rPr>
          <w:rFonts w:ascii="Arial" w:eastAsia="Times New Roman" w:hAnsi="Arial" w:cs="Arial"/>
          <w:b/>
          <w:bCs/>
          <w:color w:val="22272F"/>
          <w:sz w:val="27"/>
          <w:szCs w:val="27"/>
        </w:rPr>
        <w:t>Международное сотрудничество Российской Федерации в области противодействия коррупции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1. Российская Федерация в соответствии с международными договорами Российской Федерации и (или) на основе принципа взаимности сотрудничает в области противодействия коррупции с иностранными государствами, их правоохранительными органами и специальными службами, а также с международными организациями в целях: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1) установления лиц, подозреваемых (обвиняемых) в совершении коррупционных преступлений, их местонахождения, а также местонахождения других лиц, причастных к коррупционным преступлениям;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lastRenderedPageBreak/>
        <w:t>2) выявления имущества, полученного в результате совершения коррупционных правонарушений или служащего средством их совершения;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3) предоставления в надлежащих случаях предметов или образцов веществ для проведения исследований или судебных экспертиз;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4) обмена информацией по вопросам противодействия коррупции;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5) координации деятельности по профилактике коррупции и борьбе с коррупцией.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2. 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международные организации,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Российской Федерации в случаях и порядке, предусмотренных международными договорами Российской Федерации и федеральными законами.</w:t>
      </w:r>
    </w:p>
    <w:p w:rsidR="00B351F3" w:rsidRPr="00B351F3" w:rsidRDefault="00B351F3" w:rsidP="00B351F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См. комментарии к статье 4 настоящего Федерального закона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22272F"/>
          <w:sz w:val="27"/>
          <w:szCs w:val="27"/>
        </w:rPr>
      </w:pPr>
      <w:r w:rsidRPr="00B351F3">
        <w:rPr>
          <w:rFonts w:ascii="Arial" w:eastAsia="Times New Roman" w:hAnsi="Arial" w:cs="Arial"/>
          <w:b/>
          <w:bCs/>
          <w:color w:val="22272F"/>
          <w:sz w:val="27"/>
        </w:rPr>
        <w:t>Статья 5. </w:t>
      </w:r>
      <w:r w:rsidRPr="00B351F3">
        <w:rPr>
          <w:rFonts w:ascii="Arial" w:eastAsia="Times New Roman" w:hAnsi="Arial" w:cs="Arial"/>
          <w:b/>
          <w:bCs/>
          <w:color w:val="22272F"/>
          <w:sz w:val="27"/>
          <w:szCs w:val="27"/>
        </w:rPr>
        <w:t>Организационные основы противодействия коррупции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1. Президент Российской Федерации: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1) определяет основные направления государственной политики в области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38" w:anchor="block_102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противодействия коррупции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;</w:t>
      </w:r>
    </w:p>
    <w:p w:rsidR="00B351F3" w:rsidRPr="00B351F3" w:rsidRDefault="00B351F3" w:rsidP="00B351F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См.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39" w:anchor="block_1000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План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ЦИК России по противодействию коррупции, утвержденный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40" w:anchor="block_1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распоряжением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ЦИК России от 10 июня 2016 г. N 146-р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См.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41" w:anchor="block_1000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Национальный план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противодействия коррупции на 2016 - 2017 г.г., утвержденный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42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Указом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Президента РФ от 1 апреля 2016 г. N 147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См.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43" w:anchor="block_1000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Положение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об Управлении Президента Российской Федерации по вопросам противодействия коррупции, утвержденное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44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Указом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Президента РФ от 3 декабря 2013 г. N 878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См.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45" w:anchor="block_1000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Национальную стратегию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противодействия коррупции, утвержденную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46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Указом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Президента РФ от 13 апреля 2010 г. N 460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2) 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коррупции.</w:t>
      </w:r>
    </w:p>
    <w:p w:rsidR="00B351F3" w:rsidRPr="00B351F3" w:rsidRDefault="00B351F3" w:rsidP="00B351F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О мерах по реализации отдельных положений настоящего Федерального закона см.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47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Указ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Президента РФ от 2 апреля 2013 г. N 310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2. Федеральное Собрание Российской Федерации обеспечивает разработку и принятие федеральных законов по вопросам противодействия коррупции, а также контролирует деятельность органов исполнительной власти в пределах своих полномочий.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3. Правительство Российской Федерации распределяет функции между федеральными органами исполнительной власти, руководство деятельностью которых оно осуществляет, по противодействию коррупции.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4. Федеральные органы государственной власти,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полномочий.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B351F3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48" w:anchor="block_212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21 ноября 2011 г. N 329-ФЗ статья 5 настоящего Федерального закона дополнена частью 4.1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4.1. Правоохранительные органы, иные государственные органы,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власти,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 и иных правонарушений) о ставших им известными фактах несоблюдения государственным или муниципальным служащим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коррупции.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lastRenderedPageBreak/>
        <w:t>5. В целях обеспечения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субъектов Российской Федерации и иных лиц (далее - органы по координации деятельности в области противодействия коррупции). Для исполнения решений органов по координации деятельности в области противодействия коррупции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Правительства Российской Федерации, которые в установленном порядке представляются на рассмотрение соответственно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власти, органов государственной власти субъектов Российской Федерации, представители которых входят в состав соответствующего органа по координации деятельности в области противодействия коррупции.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6. Генеральный прокурор Российской Федерации и подчиненные ему прокуроры в пределах своих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49" w:anchor="block_17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полномочий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коррупции, установленные федеральными законами.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7. Счетная палата Российской Федерации в пределах своих полномочий обеспечивает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50" w:anchor="block_102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противодействие коррупции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в соответствии с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51" w:anchor="block_300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Федеральным законом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от 11 января 1995 года N 4-ФЗ "О Счетной палате Российской Федерации".</w:t>
      </w:r>
    </w:p>
    <w:p w:rsidR="00B351F3" w:rsidRPr="00B351F3" w:rsidRDefault="00B351F3" w:rsidP="00B351F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О Счетной палате Российской Федерации см.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52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Федеральный закон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от 5 апреля 2013 г. N 41-ФЗ</w:t>
      </w:r>
    </w:p>
    <w:p w:rsidR="00B351F3" w:rsidRPr="00B351F3" w:rsidRDefault="00B351F3" w:rsidP="00B351F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См. комментарии к статье 5 настоящего Федерального закона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22272F"/>
          <w:sz w:val="27"/>
          <w:szCs w:val="27"/>
        </w:rPr>
      </w:pPr>
      <w:r w:rsidRPr="00B351F3">
        <w:rPr>
          <w:rFonts w:ascii="Arial" w:eastAsia="Times New Roman" w:hAnsi="Arial" w:cs="Arial"/>
          <w:b/>
          <w:bCs/>
          <w:color w:val="22272F"/>
          <w:sz w:val="27"/>
        </w:rPr>
        <w:t>Статья 6. </w:t>
      </w:r>
      <w:r w:rsidRPr="00B351F3">
        <w:rPr>
          <w:rFonts w:ascii="Arial" w:eastAsia="Times New Roman" w:hAnsi="Arial" w:cs="Arial"/>
          <w:b/>
          <w:bCs/>
          <w:color w:val="22272F"/>
          <w:sz w:val="27"/>
          <w:szCs w:val="27"/>
        </w:rPr>
        <w:t>Меры по профилактике коррупции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Профилактика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53" w:anchor="block_101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коррупции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осуществляется путем применения следующих основных мер: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1) формирование в обществе нетерпимости к коррупционному поведению;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2)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54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антикоррупционная экспертиза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правовых актов и их проектов;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B351F3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55" w:anchor="block_2131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21 ноября 2011 г. N 329-ФЗ статья 6 настоящего Федерального закона дополнена пунктом 2.1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2.1) рассмотрение в федеральных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3) предъявление в установленном законом порядке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56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квалификационных требований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гражданами;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57" w:anchor="block_181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3 декабря 2012 г. N 231-ФЗ в пункт 4 статьи 6 настоящего Федерального закона внесены изменения,</w:t>
      </w:r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58" w:anchor="block_211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вступающие в силу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с 1 января 2013 г.</w:t>
      </w:r>
    </w:p>
    <w:p w:rsidR="00B351F3" w:rsidRPr="00B351F3" w:rsidRDefault="00B351F3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59" w:anchor="block_604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См. текст пункта в предыдущей редакции</w:t>
        </w:r>
      </w:hyperlink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4) 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 перечень, установленный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60" w:anchor="block_1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нормативными правовыми актами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5)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 поощрении;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6) развитие институтов общественного и парламентского контроля за соблюдением законодательства Российской Федерации о противодействии коррупции.</w:t>
      </w:r>
    </w:p>
    <w:p w:rsidR="00B351F3" w:rsidRPr="00B351F3" w:rsidRDefault="00B351F3" w:rsidP="00B351F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См. комментарии к статье 6 настоящего Федерального закона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22272F"/>
          <w:sz w:val="27"/>
          <w:szCs w:val="27"/>
        </w:rPr>
      </w:pPr>
      <w:r w:rsidRPr="00B351F3">
        <w:rPr>
          <w:rFonts w:ascii="Arial" w:eastAsia="Times New Roman" w:hAnsi="Arial" w:cs="Arial"/>
          <w:b/>
          <w:bCs/>
          <w:color w:val="22272F"/>
          <w:sz w:val="27"/>
        </w:rPr>
        <w:t>Статья 7. </w:t>
      </w:r>
      <w:r w:rsidRPr="00B351F3">
        <w:rPr>
          <w:rFonts w:ascii="Arial" w:eastAsia="Times New Roman" w:hAnsi="Arial" w:cs="Arial"/>
          <w:b/>
          <w:bCs/>
          <w:color w:val="22272F"/>
          <w:sz w:val="27"/>
          <w:szCs w:val="27"/>
        </w:rPr>
        <w:t>Основные направления деятельности государственных органов по повышению эффективности противодействия коррупции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Основными направлениями деятельности государственных органов по повышению эффективности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61" w:anchor="block_102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противодействия коррупции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являются: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1) проведение единой государственной политики в области противодействия коррупции;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62" w:anchor="block_1000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2)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создание механизма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63" w:anchor="block_1000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взаимодействия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3) 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4) совершенствование системы и структуры государственных органов, создание механизмов общественного контроля за их деятельностью;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5) введение антикоррупционных стандартов, то есть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64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установление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65" w:anchor="block_214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21 ноября 2011 г. N 329-ФЗ пункт 6 статьи 7 настоящего Федерального закона изложен в новой редакции</w:t>
      </w:r>
    </w:p>
    <w:p w:rsidR="00B351F3" w:rsidRPr="00B351F3" w:rsidRDefault="00B351F3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66" w:anchor="block_706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См. текст пункта в предыдущей редакции</w:t>
        </w:r>
      </w:hyperlink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6) унификация прав государственных и муниципальных служащих, лиц, замещающих государственные должности Российской Федерации, государственные должности субъектов Российской Федерации, должности глав муниципальных образований, муниципальные должности, а также устанавливаемых для указанных служащих и лиц ограничений, запретов и обязанностей;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7) 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8) обеспечение независимости средств массовой информации;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9) неукоснительное соблюдение принципов независимости судей и невмешательства в судебную деятельность;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lastRenderedPageBreak/>
        <w:t>10) совершенствование организации деятельности правоохранительных и контролирующих органов по противодействию коррупции;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11) совершенствование порядка прохождения государственной и муниципальной службы;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67" w:anchor="block_32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28 декабря 2013 г. N 396-ФЗ в пункт 12 статьи 7 настоящего Федерального закона внесены изменения,</w:t>
      </w:r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68" w:anchor="block_48001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вступающие в силу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с 1 января 2014 г.</w:t>
      </w:r>
    </w:p>
    <w:p w:rsidR="00B351F3" w:rsidRPr="00B351F3" w:rsidRDefault="00B351F3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69" w:anchor="block_7012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См. текст пункта в предыдущей редакции</w:t>
        </w:r>
      </w:hyperlink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12) 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государственных или муниципальных нужд;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13) устранение необоснованных запретов и ограничений, особенно в области экономической деятельности;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14) совершенствование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15) повышение уровня оплаты труда и социальной защищенности государственных и муниципальных служащих;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16) 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17) усиление контроля за решением вопросов, содержащихся в обращениях граждан и юридических лиц;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18) передача части функций государственных органов саморегулируемым организациям, а также иным негосударственным организациям;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19)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20)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21) 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</w:p>
    <w:p w:rsidR="00B351F3" w:rsidRPr="00B351F3" w:rsidRDefault="00B351F3" w:rsidP="00B351F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См. комментарии к статье 7 настоящего Федерального закона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B351F3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70" w:anchor="block_181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7 мая 2013 г. N 102-ФЗ настоящий Федеральный закон дополнен статьей 7.1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22272F"/>
          <w:sz w:val="27"/>
          <w:szCs w:val="27"/>
        </w:rPr>
      </w:pPr>
      <w:r w:rsidRPr="00B351F3">
        <w:rPr>
          <w:rFonts w:ascii="Arial" w:eastAsia="Times New Roman" w:hAnsi="Arial" w:cs="Arial"/>
          <w:b/>
          <w:bCs/>
          <w:color w:val="22272F"/>
          <w:sz w:val="27"/>
        </w:rPr>
        <w:t>Статья 7.1. </w:t>
      </w:r>
      <w:r w:rsidRPr="00B351F3">
        <w:rPr>
          <w:rFonts w:ascii="Arial" w:eastAsia="Times New Roman" w:hAnsi="Arial" w:cs="Arial"/>
          <w:b/>
          <w:bCs/>
          <w:color w:val="22272F"/>
          <w:sz w:val="27"/>
          <w:szCs w:val="27"/>
        </w:rPr>
        <w:t>Запрет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71" w:anchor="block_61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3 апреля 2017 г. N 64-ФЗ в часть 1 статьи 7.1 настоящего Федерального закона внесены изменения</w:t>
      </w:r>
    </w:p>
    <w:p w:rsidR="00B351F3" w:rsidRPr="00B351F3" w:rsidRDefault="00B351F3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72" w:anchor="block_711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См. текст части в предыдущей редакции</w:t>
        </w:r>
      </w:hyperlink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1. В случаях, предусмотренных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73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Федеральным законом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от 7 мая 2013 года N 79-ФЗ "О запрете отдельным категориям лиц открывать и иметь счета (вклады), хранить наличные 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lastRenderedPageBreak/>
        <w:t>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1) лицам, замещающим (занимающим):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а) государственные должности Российской Федерации;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б) должности первого заместителя и заместителей Генерального прокурора Российской Федерации;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в) должности членов Совета директоров Центрального банка Российской Федерации;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г) государственные должности субъектов Российской Федерации;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д) 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прокурором Российской Федерации;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е) должности заместителей руководителей федеральных органов исполнительной власти;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74" w:anchor="block_24111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3 июля 2016 г. N 236-ФЗ в подпункт "ж" пункта 1 части 1 статьи 7.1 настоящего Федерального закона внесены изменения,</w:t>
      </w:r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75" w:anchor="block_30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вступающие в силу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по истечении 90 дней после дня</w:t>
      </w:r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76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официального опубликования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названного Федерального закона</w:t>
      </w:r>
    </w:p>
    <w:p w:rsidR="00B351F3" w:rsidRPr="00B351F3" w:rsidRDefault="00B351F3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77" w:anchor="block_71117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См. текст подпункта в предыдущей редакции</w:t>
        </w:r>
      </w:hyperlink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ж) должности в государственных корпорациях (компаниях), публично-правовых компаниях, фондах и иных организациях, созданных Российской Федерацией на основании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78" w:anchor="block_42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3 ноября 2015 г. N 303-ФЗ в подпункт "з" пункта 1 части 1 статьи 7.1 настоящего Федерального закона внесены изменения</w:t>
      </w:r>
    </w:p>
    <w:p w:rsidR="00B351F3" w:rsidRPr="00B351F3" w:rsidRDefault="00B351F3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79" w:anchor="block_71118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См. текст подпункта в предыдущей редакции</w:t>
        </w:r>
      </w:hyperlink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з) должности глав городских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80" w:anchor="block_24112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3 июля 2016 г. N 236-ФЗ в подпункт "и" пункта 1 части 1 статьи 7.1 настоящего Федерального закона внесены изменения,</w:t>
      </w:r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81" w:anchor="block_30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вступающие в силу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по истечении 90 дней после дня</w:t>
      </w:r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82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официального опубликования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названного Федерального закона</w:t>
      </w:r>
    </w:p>
    <w:p w:rsidR="00B351F3" w:rsidRPr="00B351F3" w:rsidRDefault="00B351F3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83" w:anchor="block_71119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См. текст подпункта в предыдущей редакции</w:t>
        </w:r>
      </w:hyperlink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и) 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публично-правовых компаниях, фондах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включены в перечни, установленные соответственно нормативными правовыми актами федеральных государственных органов, субъектов Российской Федерации, нормативными актами Центрального банка Российской Федерации, государственных корпораций (компаний), публично-правовых компаний, фондов и иных организаций, созданных Российской Федерацией на основании федеральных законов;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lastRenderedPageBreak/>
        <w:t>Информация об изменениях:</w:t>
      </w:r>
    </w:p>
    <w:p w:rsidR="00B351F3" w:rsidRPr="00B351F3" w:rsidRDefault="00B351F3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84" w:anchor="block_43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3 ноября 2015 г. N 303-ФЗ часть 1 статьи 7.1 настоящего Федерального закона дополнена пунктом 1.1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1.1) депутатам представительных органов муниципальных районов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 и городских округов;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85" w:anchor="block_44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3 ноября 2015 г. N 303-ФЗ в пункт 2 части 1 статьи 7.1 настоящего Федерального закона внесены изменения</w:t>
      </w:r>
    </w:p>
    <w:p w:rsidR="00B351F3" w:rsidRPr="00B351F3" w:rsidRDefault="00B351F3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86" w:anchor="block_7112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См. текст пункта в предыдущей редакции</w:t>
        </w:r>
      </w:hyperlink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2) супругам и несовершеннолетним детям лиц, указанных в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87" w:anchor="block_71111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подпунктах "а" - "з" пункта 1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и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88" w:anchor="block_711101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пункте 1.1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настоящей части;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3) иным лицам в случаях, предусмотренных федеральными законами.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B351F3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89" w:anchor="block_17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28 декабря 2016 г. N 505-ФЗ статья 7.1 настоящего Федерального закона дополнена</w:t>
      </w:r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90" w:anchor="block_71011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частью 1.1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,</w:t>
      </w:r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91" w:anchor="block_24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вступающей в силу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по истечении ста восьмидесяти дней после дня</w:t>
      </w:r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92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официального опубликования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названного Федерального закона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93" w:anchor="block_2412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3 июля 2016 г. N 236-ФЗ в часть 2 статьи 7.1 настоящего Федерального закона внесены изменения,</w:t>
      </w:r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94" w:anchor="block_30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вступающие в силу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по истечении 90 дней после дня</w:t>
      </w:r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95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официального опубликования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названного Федерального закона</w:t>
      </w:r>
    </w:p>
    <w:p w:rsidR="00B351F3" w:rsidRPr="00B351F3" w:rsidRDefault="00B351F3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96" w:anchor="block_712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См. текст части в предыдущей редакции</w:t>
        </w:r>
      </w:hyperlink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2. Установленный настоящей статьей запрет открывать и иметь счета (вклады) в иностранных банках, расположенных за пределами территории Российской Федерации, не распространяется на лиц, указанных в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97" w:anchor="block_7111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пункте 1 части 1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настоящей статьи, замещающих (занимающих) государственные должности Российской Федерации,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Федерации, официальных представительствах федеральных органов исполнительной власти, должности в представительствах государственных корпораций (компаний), публично-правовых компаний и организаций, созданных для обеспечения деятельности федеральных государственных органов, а также на супруг (супругов) и несовершеннолетних детей этих лиц.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3. Несоблюдение запрета, установленного настоящей статьей, влечет досрочное прекращение полномочий, освобождение от замещаемой (занимаемой) должности или увольнение в связи с утратой доверия в соответствии с федеральными конституционными законами и федеральными законами, определяющими правовой статус соответствующего лица.</w:t>
      </w:r>
    </w:p>
    <w:p w:rsidR="00B351F3" w:rsidRPr="00B351F3" w:rsidRDefault="00B351F3" w:rsidP="00B351F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См. комментарии к статье 7.1 настоящего Федерального закона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98" w:anchor="block_182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3 декабря 2012 г. N 231-ФЗ наименование статьи 8 настоящего Федерального закона изложено в новой редакции,</w:t>
      </w:r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99" w:anchor="block_211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вступающей в силу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с 1 января 2013 г.</w:t>
      </w:r>
    </w:p>
    <w:p w:rsidR="00B351F3" w:rsidRPr="00B351F3" w:rsidRDefault="00B351F3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100" w:anchor="block_8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См. текст наименования в предыдущей редакции</w:t>
        </w:r>
      </w:hyperlink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22272F"/>
          <w:sz w:val="27"/>
          <w:szCs w:val="27"/>
        </w:rPr>
      </w:pPr>
      <w:r w:rsidRPr="00B351F3">
        <w:rPr>
          <w:rFonts w:ascii="Arial" w:eastAsia="Times New Roman" w:hAnsi="Arial" w:cs="Arial"/>
          <w:b/>
          <w:bCs/>
          <w:color w:val="22272F"/>
          <w:sz w:val="27"/>
        </w:rPr>
        <w:t>Статья 8. </w:t>
      </w:r>
      <w:r w:rsidRPr="00B351F3">
        <w:rPr>
          <w:rFonts w:ascii="Arial" w:eastAsia="Times New Roman" w:hAnsi="Arial" w:cs="Arial"/>
          <w:b/>
          <w:bCs/>
          <w:color w:val="22272F"/>
          <w:sz w:val="27"/>
          <w:szCs w:val="27"/>
        </w:rPr>
        <w:t>Представление сведений о доходах, об имуществе и обязательствах имущественного характера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lastRenderedPageBreak/>
        <w:t>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(работодателю):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101" w:anchor="block_721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22 декабря 2014 г. N 431-ФЗ пункт 1 части 1 статьи 8 настоящего Федерального закона изложен в новой редакции,</w:t>
      </w:r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102" w:anchor="block_14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вступающей в силу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с 1 января 2015 г.</w:t>
      </w:r>
    </w:p>
    <w:p w:rsidR="00B351F3" w:rsidRPr="00B351F3" w:rsidRDefault="00B351F3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103" w:anchor="block_80101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См. текст пункта в предыдущей редакции</w:t>
        </w:r>
      </w:hyperlink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1) граждане, претендующие на замещение должностей государственной службы;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B351F3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104" w:anchor="block_1822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3 декабря 2012 г. N 231-ФЗ часть 1 статьи 8 настоящего Федерального закона дополнена пунктом 1.1,</w:t>
      </w:r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105" w:anchor="block_211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вступающим в силу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с 1 января 2013 г.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1.1) граждане, претендующие на замещение должностей членов Совета директоров Центрального банка Российской Федерации, должностей в Центральном банке Российской Федерации, включенных в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106" w:anchor="block_1000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перечень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, утвержденный Советом директоров Центрального банка Российской Федерации;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B351F3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107" w:anchor="block_722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22 декабря 2014 г. N 431-ФЗ часть 1 статьи 8 настоящего Федерального закона дополнена пунктом 1.2,</w:t>
      </w:r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108" w:anchor="block_14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вступающим в силу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с 1 января 2015 г.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1.2) граждане, претендующие на замещение должностей муниципальной службы, включенных в перечни, установленные нормативными правовыми актами Российской Федерации;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109" w:anchor="block_2421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3 июля 2016 г. N 236-ФЗ в пункт 2 части 1 статьи 8 настоящего Федерального закона внесены изменения,</w:t>
      </w:r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110" w:anchor="block_30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вступающие в силу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по истечении 90 дней после дня</w:t>
      </w:r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111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официального опубликования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названного Федерального закона</w:t>
      </w:r>
    </w:p>
    <w:p w:rsidR="00B351F3" w:rsidRPr="00B351F3" w:rsidRDefault="00B351F3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112" w:anchor="block_80102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См. текст пункта в предыдущей редакции</w:t>
        </w:r>
      </w:hyperlink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2) граждане, претендующие на замещение должностей, включенных в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113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перечни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, установленные нормативными правовыми актами Российской Федерации,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законов;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3) граждане, претендующие на замещение отдельных должностей, включенных в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114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перечни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B351F3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115" w:anchor="block_311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29 декабря 2012 г. N 280-ФЗ часть 1 статьи 8 настоящего Федерального закона дополнена пунктом 3.1,</w:t>
      </w:r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116" w:anchor="block_41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вступающим в силу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с 1 января 2013 г.</w:t>
      </w:r>
    </w:p>
    <w:p w:rsidR="00B351F3" w:rsidRPr="00B351F3" w:rsidRDefault="00B351F3" w:rsidP="00B351F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Согласно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117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Федеральному закону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от 29 декабря 2012 г. N 280-ФЗ руководители государственных (муниципальных) учреждений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118" w:anchor="block_42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представляют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начиная с доходов за 2012 г.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lastRenderedPageBreak/>
        <w:t>3.1) граждане, претендующие на замещение должностей руководителей государственных (муниципальных) учреждений;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B351F3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119" w:anchor="block_723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22 декабря 2014 г. N 431-ФЗ часть 1 статьи 8 настоящего Федерального закона дополнена пунктом 3.2,</w:t>
      </w:r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120" w:anchor="block_14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вступающим в силу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с 1 января 2015 г.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3.2) лица, замещающие должности государственной службы, включенные в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121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перечни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, установленные нормативными правовыми актами Российской Федерации;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122" w:anchor="block_724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22 декабря 2014 г. N 431-ФЗ пункт 4 части 1 статьи 8 настоящего Федерального закона изложен в новой редакции,</w:t>
      </w:r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123" w:anchor="block_14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вступающей в силу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с 1 января 2015 г.</w:t>
      </w:r>
    </w:p>
    <w:p w:rsidR="00B351F3" w:rsidRPr="00B351F3" w:rsidRDefault="00B351F3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124" w:anchor="block_80104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См. текст пункта в предыдущей редакции</w:t>
        </w:r>
      </w:hyperlink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4) лица, замещающие должности, указанные в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125" w:anchor="block_801011" w:history="1">
        <w:r w:rsidRPr="00B351F3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пунктах 1.1 - 3.1</w:t>
        </w:r>
      </w:hyperlink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настоящей части.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B351F3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126" w:anchor="block_62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3 апреля 2017 г. N 64-ФЗ статья 8 настоящего Федерального закона дополнена частью 1.1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в порядке, установленном нормативным правовым актом федерального органа исполнительной власти в области обеспечения безопасности.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B351F3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127" w:anchor="block_622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3 апреля 2017 г. N 64-ФЗ статья 8 настоящего Федерального закона дополнена частью 1.2</w:t>
      </w:r>
    </w:p>
    <w:p w:rsidR="00B351F3" w:rsidRPr="00B351F3" w:rsidRDefault="00B351F3" w:rsidP="00B351F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t>1.2. Граждане, призываемые на военную службу, не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детей.</w:t>
      </w:r>
    </w:p>
    <w:p w:rsidR="00B351F3" w:rsidRPr="00B351F3" w:rsidRDefault="00B351F3" w:rsidP="00B351F3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B351F3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B351F3" w:rsidRPr="00B351F3" w:rsidRDefault="00B351F3" w:rsidP="00B351F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hyperlink r:id="rId128" w:anchor="block_1823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Федеральным законом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от 3 декабря 2012 г. N 231-ФЗ в часть 2 статьи 8 настоящего Федерального закона внесены изменения,</w:t>
      </w:r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129" w:anchor="block_211" w:history="1">
        <w:r w:rsidRPr="00B351F3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вступающие в силу</w:t>
        </w:r>
      </w:hyperlink>
      <w:r w:rsidRPr="00B351F3">
        <w:rPr>
          <w:rFonts w:ascii="Arial" w:eastAsia="Times New Roman" w:hAnsi="Arial" w:cs="Arial"/>
          <w:b/>
          <w:bCs/>
          <w:color w:val="464C55"/>
          <w:sz w:val="27"/>
        </w:rPr>
        <w:t> </w:t>
      </w:r>
      <w:r w:rsidRPr="00B351F3">
        <w:rPr>
          <w:rFonts w:ascii="Arial" w:eastAsia="Times New Roman" w:hAnsi="Arial" w:cs="Arial"/>
          <w:b/>
          <w:bCs/>
          <w:color w:val="464C55"/>
          <w:sz w:val="27"/>
          <w:szCs w:val="27"/>
        </w:rPr>
        <w:t>с 1 января 2013 г.</w:t>
      </w:r>
    </w:p>
    <w:p w:rsidR="00A001E8" w:rsidRDefault="00B351F3" w:rsidP="00B351F3"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</w:r>
      <w:r w:rsidRPr="00B351F3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  <w:t>Система ГАРАНТ:</w:t>
      </w:r>
      <w:r w:rsidRPr="00B351F3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130" w:anchor="ixzz4lMvNeqJm" w:history="1">
        <w:r w:rsidRPr="00B351F3">
          <w:rPr>
            <w:rFonts w:ascii="Arial" w:eastAsia="Times New Roman" w:hAnsi="Arial" w:cs="Arial"/>
            <w:b/>
            <w:bCs/>
            <w:color w:val="003399"/>
            <w:sz w:val="20"/>
            <w:u w:val="single"/>
          </w:rPr>
          <w:t>http://base.garant.ru/12164203/#ixzz4lMvNeqJm</w:t>
        </w:r>
      </w:hyperlink>
    </w:p>
    <w:sectPr w:rsidR="00A00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7970B7"/>
    <w:multiLevelType w:val="multilevel"/>
    <w:tmpl w:val="F57C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B351F3"/>
    <w:rsid w:val="00A001E8"/>
    <w:rsid w:val="00B35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5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B351F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1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B351F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1">
    <w:name w:val="s_1"/>
    <w:basedOn w:val="a"/>
    <w:rsid w:val="00B3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351F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351F3"/>
    <w:rPr>
      <w:color w:val="800080"/>
      <w:u w:val="single"/>
    </w:rPr>
  </w:style>
  <w:style w:type="paragraph" w:customStyle="1" w:styleId="s3">
    <w:name w:val="s_3"/>
    <w:basedOn w:val="a"/>
    <w:rsid w:val="00B3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52">
    <w:name w:val="s_52"/>
    <w:basedOn w:val="a"/>
    <w:rsid w:val="00B3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B351F3"/>
  </w:style>
  <w:style w:type="paragraph" w:customStyle="1" w:styleId="s9">
    <w:name w:val="s_9"/>
    <w:basedOn w:val="a"/>
    <w:rsid w:val="00B3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351F3"/>
  </w:style>
  <w:style w:type="paragraph" w:customStyle="1" w:styleId="s15">
    <w:name w:val="s_15"/>
    <w:basedOn w:val="a"/>
    <w:rsid w:val="00B3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B3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6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37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5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801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8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8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97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99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08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19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93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3712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83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550412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8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69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83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2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72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2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0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9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26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038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1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7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2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66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20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2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6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176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579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545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1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764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786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1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7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33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8023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22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90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1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61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532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8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569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56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54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11015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60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5964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3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1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2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277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0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54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4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3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6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9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94202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20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55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6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559928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32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2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1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45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11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3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6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1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84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506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3111">
                  <w:marLeft w:val="0"/>
                  <w:marRight w:val="0"/>
                  <w:marTop w:val="0"/>
                  <w:marBottom w:val="3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18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651282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1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87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43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66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09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30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7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725258">
                              <w:marLeft w:val="0"/>
                              <w:marRight w:val="0"/>
                              <w:marTop w:val="0"/>
                              <w:marBottom w:val="3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39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67368">
                              <w:marLeft w:val="0"/>
                              <w:marRight w:val="0"/>
                              <w:marTop w:val="0"/>
                              <w:marBottom w:val="3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385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0955">
                              <w:marLeft w:val="0"/>
                              <w:marRight w:val="0"/>
                              <w:marTop w:val="0"/>
                              <w:marBottom w:val="3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28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180596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15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803211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89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944965">
                  <w:marLeft w:val="0"/>
                  <w:marRight w:val="0"/>
                  <w:marTop w:val="0"/>
                  <w:marBottom w:val="3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2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17072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27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82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260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20479">
                  <w:marLeft w:val="0"/>
                  <w:marRight w:val="0"/>
                  <w:marTop w:val="0"/>
                  <w:marBottom w:val="3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0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16771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063503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8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429274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316077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929277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3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96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99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200783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270790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4946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31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771901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31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930434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base.garant.ru/12164203/" TargetMode="External"/><Relationship Id="rId117" Type="http://schemas.openxmlformats.org/officeDocument/2006/relationships/hyperlink" Target="http://base.garant.ru/70291382/" TargetMode="External"/><Relationship Id="rId21" Type="http://schemas.openxmlformats.org/officeDocument/2006/relationships/hyperlink" Target="http://base.garant.ru/12164203/" TargetMode="External"/><Relationship Id="rId42" Type="http://schemas.openxmlformats.org/officeDocument/2006/relationships/hyperlink" Target="http://base.garant.ru/71364578/" TargetMode="External"/><Relationship Id="rId47" Type="http://schemas.openxmlformats.org/officeDocument/2006/relationships/hyperlink" Target="http://base.garant.ru/70350272/" TargetMode="External"/><Relationship Id="rId63" Type="http://schemas.openxmlformats.org/officeDocument/2006/relationships/hyperlink" Target="http://base.garant.ru/71299970/" TargetMode="External"/><Relationship Id="rId68" Type="http://schemas.openxmlformats.org/officeDocument/2006/relationships/hyperlink" Target="http://base.garant.ru/70552632/" TargetMode="External"/><Relationship Id="rId84" Type="http://schemas.openxmlformats.org/officeDocument/2006/relationships/hyperlink" Target="http://base.garant.ru/71237744/" TargetMode="External"/><Relationship Id="rId89" Type="http://schemas.openxmlformats.org/officeDocument/2006/relationships/hyperlink" Target="http://base.garant.ru/71579056/" TargetMode="External"/><Relationship Id="rId112" Type="http://schemas.openxmlformats.org/officeDocument/2006/relationships/hyperlink" Target="http://base.garant.ru/57416007/" TargetMode="External"/><Relationship Id="rId16" Type="http://schemas.openxmlformats.org/officeDocument/2006/relationships/hyperlink" Target="http://base.garant.ru/12164203/" TargetMode="External"/><Relationship Id="rId107" Type="http://schemas.openxmlformats.org/officeDocument/2006/relationships/hyperlink" Target="http://base.garant.ru/70826154/" TargetMode="External"/><Relationship Id="rId11" Type="http://schemas.openxmlformats.org/officeDocument/2006/relationships/hyperlink" Target="http://base.garant.ru/12164203/" TargetMode="External"/><Relationship Id="rId32" Type="http://schemas.openxmlformats.org/officeDocument/2006/relationships/hyperlink" Target="http://base.garant.ru/12164203/" TargetMode="External"/><Relationship Id="rId37" Type="http://schemas.openxmlformats.org/officeDocument/2006/relationships/hyperlink" Target="http://base.garant.ru/12164203/" TargetMode="External"/><Relationship Id="rId53" Type="http://schemas.openxmlformats.org/officeDocument/2006/relationships/hyperlink" Target="http://base.garant.ru/12164203/" TargetMode="External"/><Relationship Id="rId58" Type="http://schemas.openxmlformats.org/officeDocument/2006/relationships/hyperlink" Target="http://base.garant.ru/70271696/" TargetMode="External"/><Relationship Id="rId74" Type="http://schemas.openxmlformats.org/officeDocument/2006/relationships/hyperlink" Target="http://base.garant.ru/71433932/7/" TargetMode="External"/><Relationship Id="rId79" Type="http://schemas.openxmlformats.org/officeDocument/2006/relationships/hyperlink" Target="http://base.garant.ru/57405902/" TargetMode="External"/><Relationship Id="rId102" Type="http://schemas.openxmlformats.org/officeDocument/2006/relationships/hyperlink" Target="http://base.garant.ru/70826154/" TargetMode="External"/><Relationship Id="rId123" Type="http://schemas.openxmlformats.org/officeDocument/2006/relationships/hyperlink" Target="http://base.garant.ru/70826154/" TargetMode="External"/><Relationship Id="rId128" Type="http://schemas.openxmlformats.org/officeDocument/2006/relationships/hyperlink" Target="http://base.garant.ru/70271696/" TargetMode="External"/><Relationship Id="rId5" Type="http://schemas.openxmlformats.org/officeDocument/2006/relationships/hyperlink" Target="http://base.garant.ru/12164203/" TargetMode="External"/><Relationship Id="rId90" Type="http://schemas.openxmlformats.org/officeDocument/2006/relationships/hyperlink" Target="http://base.garant.ru/57417466/" TargetMode="External"/><Relationship Id="rId95" Type="http://schemas.openxmlformats.org/officeDocument/2006/relationships/hyperlink" Target="http://base.garant.ru/71433933/" TargetMode="External"/><Relationship Id="rId19" Type="http://schemas.openxmlformats.org/officeDocument/2006/relationships/hyperlink" Target="http://base.garant.ru/12164203/" TargetMode="External"/><Relationship Id="rId14" Type="http://schemas.openxmlformats.org/officeDocument/2006/relationships/hyperlink" Target="http://base.garant.ru/12164203/" TargetMode="External"/><Relationship Id="rId22" Type="http://schemas.openxmlformats.org/officeDocument/2006/relationships/hyperlink" Target="http://base.garant.ru/12164203/" TargetMode="External"/><Relationship Id="rId27" Type="http://schemas.openxmlformats.org/officeDocument/2006/relationships/hyperlink" Target="http://base.garant.ru/12164203/" TargetMode="External"/><Relationship Id="rId30" Type="http://schemas.openxmlformats.org/officeDocument/2006/relationships/hyperlink" Target="http://base.garant.ru/12164203/" TargetMode="External"/><Relationship Id="rId35" Type="http://schemas.openxmlformats.org/officeDocument/2006/relationships/hyperlink" Target="http://base.garant.ru/12191970/" TargetMode="External"/><Relationship Id="rId43" Type="http://schemas.openxmlformats.org/officeDocument/2006/relationships/hyperlink" Target="http://base.garant.ru/70523542/" TargetMode="External"/><Relationship Id="rId48" Type="http://schemas.openxmlformats.org/officeDocument/2006/relationships/hyperlink" Target="http://base.garant.ru/12191970/" TargetMode="External"/><Relationship Id="rId56" Type="http://schemas.openxmlformats.org/officeDocument/2006/relationships/hyperlink" Target="http://base.garant.ru/5222601/" TargetMode="External"/><Relationship Id="rId64" Type="http://schemas.openxmlformats.org/officeDocument/2006/relationships/hyperlink" Target="http://base.garant.ru/70582640/" TargetMode="External"/><Relationship Id="rId69" Type="http://schemas.openxmlformats.org/officeDocument/2006/relationships/hyperlink" Target="http://base.garant.ru/58056747/" TargetMode="External"/><Relationship Id="rId77" Type="http://schemas.openxmlformats.org/officeDocument/2006/relationships/hyperlink" Target="http://base.garant.ru/57416007/" TargetMode="External"/><Relationship Id="rId100" Type="http://schemas.openxmlformats.org/officeDocument/2006/relationships/hyperlink" Target="http://base.garant.ru/58047284/" TargetMode="External"/><Relationship Id="rId105" Type="http://schemas.openxmlformats.org/officeDocument/2006/relationships/hyperlink" Target="http://base.garant.ru/70271696/" TargetMode="External"/><Relationship Id="rId113" Type="http://schemas.openxmlformats.org/officeDocument/2006/relationships/hyperlink" Target="http://base.garant.ru/5753999/" TargetMode="External"/><Relationship Id="rId118" Type="http://schemas.openxmlformats.org/officeDocument/2006/relationships/hyperlink" Target="http://base.garant.ru/70291382/" TargetMode="External"/><Relationship Id="rId126" Type="http://schemas.openxmlformats.org/officeDocument/2006/relationships/hyperlink" Target="http://base.garant.ru/71645432/" TargetMode="External"/><Relationship Id="rId8" Type="http://schemas.openxmlformats.org/officeDocument/2006/relationships/hyperlink" Target="http://base.garant.ru/12164203/" TargetMode="External"/><Relationship Id="rId51" Type="http://schemas.openxmlformats.org/officeDocument/2006/relationships/hyperlink" Target="http://base.garant.ru/103532/3/" TargetMode="External"/><Relationship Id="rId72" Type="http://schemas.openxmlformats.org/officeDocument/2006/relationships/hyperlink" Target="http://base.garant.ru/57424120/" TargetMode="External"/><Relationship Id="rId80" Type="http://schemas.openxmlformats.org/officeDocument/2006/relationships/hyperlink" Target="http://base.garant.ru/71433932/7/" TargetMode="External"/><Relationship Id="rId85" Type="http://schemas.openxmlformats.org/officeDocument/2006/relationships/hyperlink" Target="http://base.garant.ru/71237744/" TargetMode="External"/><Relationship Id="rId93" Type="http://schemas.openxmlformats.org/officeDocument/2006/relationships/hyperlink" Target="http://base.garant.ru/71433932/7/" TargetMode="External"/><Relationship Id="rId98" Type="http://schemas.openxmlformats.org/officeDocument/2006/relationships/hyperlink" Target="http://base.garant.ru/70271696/" TargetMode="External"/><Relationship Id="rId121" Type="http://schemas.openxmlformats.org/officeDocument/2006/relationships/hyperlink" Target="http://base.garant.ru/5753999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base.garant.ru/12164203/" TargetMode="External"/><Relationship Id="rId17" Type="http://schemas.openxmlformats.org/officeDocument/2006/relationships/hyperlink" Target="http://base.garant.ru/12164203/" TargetMode="External"/><Relationship Id="rId25" Type="http://schemas.openxmlformats.org/officeDocument/2006/relationships/hyperlink" Target="http://base.garant.ru/12164203/" TargetMode="External"/><Relationship Id="rId33" Type="http://schemas.openxmlformats.org/officeDocument/2006/relationships/hyperlink" Target="http://base.garant.ru/70350274/" TargetMode="External"/><Relationship Id="rId38" Type="http://schemas.openxmlformats.org/officeDocument/2006/relationships/hyperlink" Target="http://base.garant.ru/12164203/" TargetMode="External"/><Relationship Id="rId46" Type="http://schemas.openxmlformats.org/officeDocument/2006/relationships/hyperlink" Target="http://base.garant.ru/12174916/" TargetMode="External"/><Relationship Id="rId59" Type="http://schemas.openxmlformats.org/officeDocument/2006/relationships/hyperlink" Target="http://base.garant.ru/58047284/" TargetMode="External"/><Relationship Id="rId67" Type="http://schemas.openxmlformats.org/officeDocument/2006/relationships/hyperlink" Target="http://base.garant.ru/70552632/" TargetMode="External"/><Relationship Id="rId103" Type="http://schemas.openxmlformats.org/officeDocument/2006/relationships/hyperlink" Target="http://base.garant.ru/57500177/" TargetMode="External"/><Relationship Id="rId108" Type="http://schemas.openxmlformats.org/officeDocument/2006/relationships/hyperlink" Target="http://base.garant.ru/70826154/" TargetMode="External"/><Relationship Id="rId116" Type="http://schemas.openxmlformats.org/officeDocument/2006/relationships/hyperlink" Target="http://base.garant.ru/70291382/" TargetMode="External"/><Relationship Id="rId124" Type="http://schemas.openxmlformats.org/officeDocument/2006/relationships/hyperlink" Target="http://base.garant.ru/57500177/" TargetMode="External"/><Relationship Id="rId129" Type="http://schemas.openxmlformats.org/officeDocument/2006/relationships/hyperlink" Target="http://base.garant.ru/70271696/" TargetMode="External"/><Relationship Id="rId20" Type="http://schemas.openxmlformats.org/officeDocument/2006/relationships/hyperlink" Target="http://base.garant.ru/12164203/" TargetMode="External"/><Relationship Id="rId41" Type="http://schemas.openxmlformats.org/officeDocument/2006/relationships/hyperlink" Target="http://base.garant.ru/71364578/" TargetMode="External"/><Relationship Id="rId54" Type="http://schemas.openxmlformats.org/officeDocument/2006/relationships/hyperlink" Target="http://base.garant.ru/195958/" TargetMode="External"/><Relationship Id="rId62" Type="http://schemas.openxmlformats.org/officeDocument/2006/relationships/hyperlink" Target="http://base.garant.ru/70298030/" TargetMode="External"/><Relationship Id="rId70" Type="http://schemas.openxmlformats.org/officeDocument/2006/relationships/hyperlink" Target="http://base.garant.ru/70373200/" TargetMode="External"/><Relationship Id="rId75" Type="http://schemas.openxmlformats.org/officeDocument/2006/relationships/hyperlink" Target="http://base.garant.ru/71433932/7/" TargetMode="External"/><Relationship Id="rId83" Type="http://schemas.openxmlformats.org/officeDocument/2006/relationships/hyperlink" Target="http://base.garant.ru/57416007/" TargetMode="External"/><Relationship Id="rId88" Type="http://schemas.openxmlformats.org/officeDocument/2006/relationships/hyperlink" Target="http://base.garant.ru/12164203/" TargetMode="External"/><Relationship Id="rId91" Type="http://schemas.openxmlformats.org/officeDocument/2006/relationships/hyperlink" Target="http://base.garant.ru/71579056/" TargetMode="External"/><Relationship Id="rId96" Type="http://schemas.openxmlformats.org/officeDocument/2006/relationships/hyperlink" Target="http://base.garant.ru/57416007/" TargetMode="External"/><Relationship Id="rId111" Type="http://schemas.openxmlformats.org/officeDocument/2006/relationships/hyperlink" Target="http://base.garant.ru/71433933/" TargetMode="External"/><Relationship Id="rId13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2164203/" TargetMode="External"/><Relationship Id="rId15" Type="http://schemas.openxmlformats.org/officeDocument/2006/relationships/hyperlink" Target="http://base.garant.ru/12164203/" TargetMode="External"/><Relationship Id="rId23" Type="http://schemas.openxmlformats.org/officeDocument/2006/relationships/hyperlink" Target="http://base.garant.ru/12164203/" TargetMode="External"/><Relationship Id="rId28" Type="http://schemas.openxmlformats.org/officeDocument/2006/relationships/hyperlink" Target="http://base.garant.ru/12164203/" TargetMode="External"/><Relationship Id="rId36" Type="http://schemas.openxmlformats.org/officeDocument/2006/relationships/hyperlink" Target="http://base.garant.ru/10103000/" TargetMode="External"/><Relationship Id="rId49" Type="http://schemas.openxmlformats.org/officeDocument/2006/relationships/hyperlink" Target="http://base.garant.ru/10164358/1/" TargetMode="External"/><Relationship Id="rId57" Type="http://schemas.openxmlformats.org/officeDocument/2006/relationships/hyperlink" Target="http://base.garant.ru/70271696/" TargetMode="External"/><Relationship Id="rId106" Type="http://schemas.openxmlformats.org/officeDocument/2006/relationships/hyperlink" Target="http://base.garant.ru/71622278/" TargetMode="External"/><Relationship Id="rId114" Type="http://schemas.openxmlformats.org/officeDocument/2006/relationships/hyperlink" Target="http://base.garant.ru/5753999/" TargetMode="External"/><Relationship Id="rId119" Type="http://schemas.openxmlformats.org/officeDocument/2006/relationships/hyperlink" Target="http://base.garant.ru/70826154/" TargetMode="External"/><Relationship Id="rId127" Type="http://schemas.openxmlformats.org/officeDocument/2006/relationships/hyperlink" Target="http://base.garant.ru/71645432/" TargetMode="External"/><Relationship Id="rId10" Type="http://schemas.openxmlformats.org/officeDocument/2006/relationships/hyperlink" Target="http://base.garant.ru/12164203/" TargetMode="External"/><Relationship Id="rId31" Type="http://schemas.openxmlformats.org/officeDocument/2006/relationships/hyperlink" Target="http://base.garant.ru/12164203/" TargetMode="External"/><Relationship Id="rId44" Type="http://schemas.openxmlformats.org/officeDocument/2006/relationships/hyperlink" Target="http://base.garant.ru/70523542/" TargetMode="External"/><Relationship Id="rId52" Type="http://schemas.openxmlformats.org/officeDocument/2006/relationships/hyperlink" Target="http://base.garant.ru/70353474/" TargetMode="External"/><Relationship Id="rId60" Type="http://schemas.openxmlformats.org/officeDocument/2006/relationships/hyperlink" Target="http://base.garant.ru/198780/" TargetMode="External"/><Relationship Id="rId65" Type="http://schemas.openxmlformats.org/officeDocument/2006/relationships/hyperlink" Target="http://base.garant.ru/12191970/" TargetMode="External"/><Relationship Id="rId73" Type="http://schemas.openxmlformats.org/officeDocument/2006/relationships/hyperlink" Target="http://base.garant.ru/70372954/" TargetMode="External"/><Relationship Id="rId78" Type="http://schemas.openxmlformats.org/officeDocument/2006/relationships/hyperlink" Target="http://base.garant.ru/71237744/" TargetMode="External"/><Relationship Id="rId81" Type="http://schemas.openxmlformats.org/officeDocument/2006/relationships/hyperlink" Target="http://base.garant.ru/71433932/7/" TargetMode="External"/><Relationship Id="rId86" Type="http://schemas.openxmlformats.org/officeDocument/2006/relationships/hyperlink" Target="http://base.garant.ru/57405902/" TargetMode="External"/><Relationship Id="rId94" Type="http://schemas.openxmlformats.org/officeDocument/2006/relationships/hyperlink" Target="http://base.garant.ru/71433932/7/" TargetMode="External"/><Relationship Id="rId99" Type="http://schemas.openxmlformats.org/officeDocument/2006/relationships/hyperlink" Target="http://base.garant.ru/70271696/" TargetMode="External"/><Relationship Id="rId101" Type="http://schemas.openxmlformats.org/officeDocument/2006/relationships/hyperlink" Target="http://base.garant.ru/70826154/" TargetMode="External"/><Relationship Id="rId122" Type="http://schemas.openxmlformats.org/officeDocument/2006/relationships/hyperlink" Target="http://base.garant.ru/70826154/" TargetMode="External"/><Relationship Id="rId130" Type="http://schemas.openxmlformats.org/officeDocument/2006/relationships/hyperlink" Target="http://base.garant.ru/1216420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64203/" TargetMode="External"/><Relationship Id="rId13" Type="http://schemas.openxmlformats.org/officeDocument/2006/relationships/hyperlink" Target="http://base.garant.ru/12164203/" TargetMode="External"/><Relationship Id="rId18" Type="http://schemas.openxmlformats.org/officeDocument/2006/relationships/hyperlink" Target="http://base.garant.ru/12164203/" TargetMode="External"/><Relationship Id="rId39" Type="http://schemas.openxmlformats.org/officeDocument/2006/relationships/hyperlink" Target="http://base.garant.ru/71434252/" TargetMode="External"/><Relationship Id="rId109" Type="http://schemas.openxmlformats.org/officeDocument/2006/relationships/hyperlink" Target="http://base.garant.ru/71433932/7/" TargetMode="External"/><Relationship Id="rId34" Type="http://schemas.openxmlformats.org/officeDocument/2006/relationships/hyperlink" Target="http://base.garant.ru/12191970/" TargetMode="External"/><Relationship Id="rId50" Type="http://schemas.openxmlformats.org/officeDocument/2006/relationships/hyperlink" Target="http://base.garant.ru/12164203/" TargetMode="External"/><Relationship Id="rId55" Type="http://schemas.openxmlformats.org/officeDocument/2006/relationships/hyperlink" Target="http://base.garant.ru/12191970/" TargetMode="External"/><Relationship Id="rId76" Type="http://schemas.openxmlformats.org/officeDocument/2006/relationships/hyperlink" Target="http://base.garant.ru/71433933/" TargetMode="External"/><Relationship Id="rId97" Type="http://schemas.openxmlformats.org/officeDocument/2006/relationships/hyperlink" Target="http://base.garant.ru/12164203/" TargetMode="External"/><Relationship Id="rId104" Type="http://schemas.openxmlformats.org/officeDocument/2006/relationships/hyperlink" Target="http://base.garant.ru/70271696/" TargetMode="External"/><Relationship Id="rId120" Type="http://schemas.openxmlformats.org/officeDocument/2006/relationships/hyperlink" Target="http://base.garant.ru/70826154/" TargetMode="External"/><Relationship Id="rId125" Type="http://schemas.openxmlformats.org/officeDocument/2006/relationships/hyperlink" Target="http://base.garant.ru/12164203/" TargetMode="External"/><Relationship Id="rId7" Type="http://schemas.openxmlformats.org/officeDocument/2006/relationships/hyperlink" Target="http://base.garant.ru/12164203/" TargetMode="External"/><Relationship Id="rId71" Type="http://schemas.openxmlformats.org/officeDocument/2006/relationships/hyperlink" Target="http://base.garant.ru/71645432/" TargetMode="External"/><Relationship Id="rId92" Type="http://schemas.openxmlformats.org/officeDocument/2006/relationships/hyperlink" Target="http://base.garant.ru/71579057/" TargetMode="External"/><Relationship Id="rId2" Type="http://schemas.openxmlformats.org/officeDocument/2006/relationships/styles" Target="styles.xml"/><Relationship Id="rId29" Type="http://schemas.openxmlformats.org/officeDocument/2006/relationships/hyperlink" Target="http://base.garant.ru/12164203/" TargetMode="External"/><Relationship Id="rId24" Type="http://schemas.openxmlformats.org/officeDocument/2006/relationships/hyperlink" Target="http://base.garant.ru/12164203/" TargetMode="External"/><Relationship Id="rId40" Type="http://schemas.openxmlformats.org/officeDocument/2006/relationships/hyperlink" Target="http://base.garant.ru/71434252/" TargetMode="External"/><Relationship Id="rId45" Type="http://schemas.openxmlformats.org/officeDocument/2006/relationships/hyperlink" Target="http://base.garant.ru/12174916/" TargetMode="External"/><Relationship Id="rId66" Type="http://schemas.openxmlformats.org/officeDocument/2006/relationships/hyperlink" Target="http://base.garant.ru/5761585/" TargetMode="External"/><Relationship Id="rId87" Type="http://schemas.openxmlformats.org/officeDocument/2006/relationships/hyperlink" Target="http://base.garant.ru/12164203/" TargetMode="External"/><Relationship Id="rId110" Type="http://schemas.openxmlformats.org/officeDocument/2006/relationships/hyperlink" Target="http://base.garant.ru/71433932/7/" TargetMode="External"/><Relationship Id="rId115" Type="http://schemas.openxmlformats.org/officeDocument/2006/relationships/hyperlink" Target="http://base.garant.ru/70291382/" TargetMode="External"/><Relationship Id="rId131" Type="http://schemas.openxmlformats.org/officeDocument/2006/relationships/fontTable" Target="fontTable.xml"/><Relationship Id="rId61" Type="http://schemas.openxmlformats.org/officeDocument/2006/relationships/hyperlink" Target="http://base.garant.ru/12164203/" TargetMode="External"/><Relationship Id="rId82" Type="http://schemas.openxmlformats.org/officeDocument/2006/relationships/hyperlink" Target="http://base.garant.ru/714339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4294967295</TotalTime>
  <Pages>11</Pages>
  <Words>6421</Words>
  <Characters>36603</Characters>
  <Application>Microsoft Office Word</Application>
  <DocSecurity>0</DocSecurity>
  <Lines>305</Lines>
  <Paragraphs>85</Paragraphs>
  <ScaleCrop>false</ScaleCrop>
  <Company>школа</Company>
  <LinksUpToDate>false</LinksUpToDate>
  <CharactersWithSpaces>42939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2017-06-29T06:06:00Z</dcterms:created>
  <dcterms:modified xsi:type="dcterms:W3CDTF">2017-06-29T06:05:00Z</dcterms:modified>
</cp:coreProperties>
</file>