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Классный час "Я выбираю жизнь"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Цель: помочь учащимся осознать пагубность зависимости от </w:t>
      </w:r>
      <w:proofErr w:type="spellStart"/>
      <w:r w:rsidRPr="00E67571">
        <w:rPr>
          <w:sz w:val="32"/>
          <w:szCs w:val="32"/>
        </w:rPr>
        <w:t>психоактивных</w:t>
      </w:r>
      <w:proofErr w:type="spellEnd"/>
      <w:r w:rsidRPr="00E67571">
        <w:rPr>
          <w:sz w:val="32"/>
          <w:szCs w:val="32"/>
        </w:rPr>
        <w:t xml:space="preserve"> веществ и ее последствия.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Задачи:</w:t>
      </w:r>
      <w:r w:rsidR="00D72D5F">
        <w:rPr>
          <w:sz w:val="32"/>
          <w:szCs w:val="32"/>
        </w:rPr>
        <w:t xml:space="preserve"> </w:t>
      </w:r>
      <w:r w:rsidRPr="00E67571">
        <w:rPr>
          <w:sz w:val="32"/>
          <w:szCs w:val="32"/>
        </w:rPr>
        <w:t>Закрепить в сознании учащихся понимание того, что здоровье – важнейшая социальная ценность, оно формируется на протяжении всей жизни.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Вооружить учащихся знаниями о вреде наркотиков на здоровье человека.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Формировать устойчивое отношение к принятию учащимися только здорового образа жизни.</w:t>
      </w:r>
    </w:p>
    <w:p w:rsidR="00E67571" w:rsidRPr="00E67571" w:rsidRDefault="00E67571" w:rsidP="00E67571">
      <w:pPr>
        <w:rPr>
          <w:sz w:val="32"/>
          <w:szCs w:val="32"/>
        </w:rPr>
      </w:pPr>
      <w:proofErr w:type="gramStart"/>
      <w:r w:rsidRPr="00E67571">
        <w:rPr>
          <w:sz w:val="32"/>
          <w:szCs w:val="32"/>
        </w:rPr>
        <w:t xml:space="preserve">Оборудование: листы белой бумаги, ручки, цветные карандаши, плакаты с информацией о профилактике </w:t>
      </w:r>
      <w:proofErr w:type="spellStart"/>
      <w:r w:rsidRPr="00E67571">
        <w:rPr>
          <w:sz w:val="32"/>
          <w:szCs w:val="32"/>
        </w:rPr>
        <w:t>наркозависимости</w:t>
      </w:r>
      <w:proofErr w:type="spellEnd"/>
      <w:r w:rsidRPr="00E67571">
        <w:rPr>
          <w:sz w:val="32"/>
          <w:szCs w:val="32"/>
        </w:rPr>
        <w:t>, компьютер, проектор, презентация «Диалог о вредных соблазнах», видеоролики, листовки-обращения, карточки с заданиями, рисунки учащихся на тему «Спорт вместо наркотиков», буклет «Мы - против наркотиков!»</w:t>
      </w:r>
      <w:proofErr w:type="gramEnd"/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Ход мероприятия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I. Организационный момент.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II. Введение в тему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Учитель: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Трудно себе представить то благотворное изменение,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lastRenderedPageBreak/>
        <w:t>которое произошло бы во всей жизни людской, если бы люди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перестали одурманивать и отравлять себя водкой,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вином, табаком и опиумом.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Л. Н. Толстой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Сегодня наш классный час будет посвящен   наркотикам и последствиям их употребления. 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Ребята, что такое наркотики?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Считаете ли вы, что использование наркотиков не приводит ни к чему плохому? Почему?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Как вы думаете, почему многие люди начинают употреблять наркотики, курить, принимать алкоголь?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 Как вы думаете, почему подростки склонны к вредным привычкам?</w:t>
      </w:r>
    </w:p>
    <w:p w:rsidR="00E67571" w:rsidRPr="00E67571" w:rsidRDefault="00D72D5F" w:rsidP="00E67571">
      <w:pPr>
        <w:rPr>
          <w:sz w:val="32"/>
          <w:szCs w:val="32"/>
        </w:rPr>
      </w:pPr>
      <w:r>
        <w:rPr>
          <w:sz w:val="32"/>
          <w:szCs w:val="32"/>
        </w:rPr>
        <w:t>Ребята я п</w:t>
      </w:r>
      <w:r w:rsidR="00E67571" w:rsidRPr="00E67571">
        <w:rPr>
          <w:sz w:val="32"/>
          <w:szCs w:val="32"/>
        </w:rPr>
        <w:t>редлагаю вам заполнить анонимные анкеты, состоящие из следующих вопросов: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Ваш пол.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Ваш возраст.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Как вы считаете, почему молодые люди используют наркотики?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Как ты относишься к проблеме употребления наркотиков?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Был у тебя собственный опыт употребления наркотических веществ?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Есть ли у тебя друзья, употребляющие ПАВ?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Сможете ли Вы сказать «нет» своему другу (подруге), предлагающему «один разок» попробовать наркотик?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lastRenderedPageBreak/>
        <w:t>Как вы считаете, где сегодня чаще всего происходит использование подростками наркотических или токсических веществ?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По вашему мнению, подростки, которые используют наркотические или токсические вещества, чаще всего получают их </w:t>
      </w:r>
      <w:proofErr w:type="gramStart"/>
      <w:r w:rsidRPr="00E67571">
        <w:rPr>
          <w:sz w:val="32"/>
          <w:szCs w:val="32"/>
        </w:rPr>
        <w:t>от</w:t>
      </w:r>
      <w:proofErr w:type="gramEnd"/>
      <w:r w:rsidRPr="00E67571">
        <w:rPr>
          <w:sz w:val="32"/>
          <w:szCs w:val="32"/>
        </w:rPr>
        <w:t>…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Как вы считаете, когда происходит знакомство молодых людей с наркотическими или </w:t>
      </w:r>
      <w:proofErr w:type="spellStart"/>
      <w:r w:rsidRPr="00E67571">
        <w:rPr>
          <w:sz w:val="32"/>
          <w:szCs w:val="32"/>
        </w:rPr>
        <w:t>токсикоманическими</w:t>
      </w:r>
      <w:proofErr w:type="spellEnd"/>
      <w:r w:rsidRPr="00E67571">
        <w:rPr>
          <w:sz w:val="32"/>
          <w:szCs w:val="32"/>
        </w:rPr>
        <w:t xml:space="preserve"> веществами?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Кому вы сможете довериться в случае, если начали употреблять наркотики и чувствуете зависимость от них?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Учитель: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Ребята, тема нашего классного часа очень сложная и серьезная, поэтому формы работы у нас, сегодня, будут самые разнообразные, одна из них – работа в группах. Для этого мы должны установить определенные правила работы в группе: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Каждый имеет право отказаться от предложения выступить, пропустить игру;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Все что происходит в группе не выходит за её пределы;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Высказываться только от своего имени;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Не критиковать точку зрения другого;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Не перебивать;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Высказываться только от своего имени – «Я считаю», «Я чувствую»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Санкции к нарушителям, предлагают сами учащиеся.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lastRenderedPageBreak/>
        <w:t>III. Работа по теме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Психолог:</w:t>
      </w:r>
      <w:r w:rsidR="00D72D5F">
        <w:rPr>
          <w:sz w:val="32"/>
          <w:szCs w:val="32"/>
        </w:rPr>
        <w:t xml:space="preserve"> </w:t>
      </w:r>
      <w:r w:rsidRPr="00E67571">
        <w:rPr>
          <w:sz w:val="32"/>
          <w:szCs w:val="32"/>
        </w:rPr>
        <w:t>Актуальность проблемы профилактики наркомании определяется ситуацией в нашей стране, основной тенденцией которой является катастрофический рост числа наркозависимых, прежде всего, среди детей и подростков.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Распространение наркомании, особенно среди молодого населения России, приняло за последнее десятилетие угрожающие размеры и приобрело черты социального бедствия. Происходит неуклонное «омоложение» наркомании. Возраст приобщения к наркотикам снижается до 8-10 лет. Отмечены случаи употребления наркотиков и детьми 6-7 лет.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Ребята, а как вы думаете, можно ли наркоманию и токсикоманию назвать болезнью?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Наркомания – это тяжелая болезнь, неизлечимая болезнь, разрушающая мозг, психику, физическое здоровье человека (особенно подростка) и оканчивающаяся преждевременной смертью.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- А как вы думаете, алкоголь и курение относятся к наркотическим веществам?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Задание 1 (работа в группах)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Нарисуйте портрет зависимого человека (от табака, алкоголя, наркотиков). Дайте ему краткую характеристику, подпишите, какими качествами он обладает. Время работы группы – 10 минут.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(Обсуждение.)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Просмотр ролика просмотр презентации  «Я выбираю жизнь».</w:t>
      </w: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lastRenderedPageBreak/>
        <w:t>Учитель: Ребята, а сейчас мы с вами проведем диспут на тему: «Наркотики: мифы и реальность».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Каждая группа получает миф, обсуждает его, выражает свое согласие или несогласие с предложенным утверждением.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 xml:space="preserve">Миф 1: наркотики – обязательный атрибут красивой жизни. На самом деле: не </w:t>
      </w:r>
      <w:proofErr w:type="gramStart"/>
      <w:r w:rsidRPr="00E67571">
        <w:rPr>
          <w:sz w:val="32"/>
          <w:szCs w:val="32"/>
        </w:rPr>
        <w:t>все то</w:t>
      </w:r>
      <w:proofErr w:type="gramEnd"/>
      <w:r w:rsidRPr="00E67571">
        <w:rPr>
          <w:sz w:val="32"/>
          <w:szCs w:val="32"/>
        </w:rPr>
        <w:t xml:space="preserve"> золото, что блестит.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E67571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Миф 2: если не колоть в вену, зависимости не будет. На самом деле: любой способ употребления ПАВ приводит к зависимости.</w:t>
      </w:r>
    </w:p>
    <w:p w:rsidR="00E67571" w:rsidRPr="00E67571" w:rsidRDefault="00E67571" w:rsidP="00E67571">
      <w:pPr>
        <w:rPr>
          <w:sz w:val="32"/>
          <w:szCs w:val="32"/>
        </w:rPr>
      </w:pPr>
    </w:p>
    <w:p w:rsidR="00177D10" w:rsidRPr="00E67571" w:rsidRDefault="00E67571" w:rsidP="00E67571">
      <w:pPr>
        <w:rPr>
          <w:sz w:val="32"/>
          <w:szCs w:val="32"/>
        </w:rPr>
      </w:pPr>
      <w:r w:rsidRPr="00E67571">
        <w:rPr>
          <w:sz w:val="32"/>
          <w:szCs w:val="32"/>
        </w:rPr>
        <w:t>Миф 3: чтобы завязать, нужно постепенно снижать дозы. На самом деле: отрубать хвост собаке по кускам гораздо больнее, чем делать это сразу.</w:t>
      </w:r>
    </w:p>
    <w:sectPr w:rsidR="00177D10" w:rsidRPr="00E67571" w:rsidSect="009F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571"/>
    <w:rsid w:val="00177D10"/>
    <w:rsid w:val="009F2122"/>
    <w:rsid w:val="00D72D5F"/>
    <w:rsid w:val="00E6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cp:lastPrinted>2018-09-19T04:41:00Z</cp:lastPrinted>
  <dcterms:created xsi:type="dcterms:W3CDTF">2018-09-19T04:41:00Z</dcterms:created>
  <dcterms:modified xsi:type="dcterms:W3CDTF">2018-09-19T07:49:00Z</dcterms:modified>
</cp:coreProperties>
</file>