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A5" w:rsidRPr="00B61931" w:rsidRDefault="003C2FA5" w:rsidP="004E2DEE">
      <w:pPr>
        <w:shd w:val="clear" w:color="auto" w:fill="FFFFFF"/>
        <w:spacing w:line="451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61931">
        <w:rPr>
          <w:rFonts w:ascii="Trebuchet MS" w:eastAsia="Times New Roman" w:hAnsi="Trebuchet MS" w:cs="Times New Roman"/>
          <w:b/>
          <w:bCs/>
          <w:sz w:val="32"/>
          <w:szCs w:val="32"/>
        </w:rPr>
        <w:t>1</w:t>
      </w:r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. Где начинаются Уральские горы?  </w:t>
      </w:r>
      <w:proofErr w:type="gramStart"/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>Каков</w:t>
      </w:r>
      <w:proofErr w:type="gramEnd"/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их длина? У  берегов Ледовитого океана</w:t>
      </w:r>
      <w:proofErr w:type="gramStart"/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.</w:t>
      </w:r>
      <w:proofErr w:type="gramEnd"/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>Они тянутся 200 км , ширина от 40 до 150 км.</w:t>
      </w:r>
    </w:p>
    <w:p w:rsidR="003C2FA5" w:rsidRPr="00B61931" w:rsidRDefault="003C2FA5" w:rsidP="003C2FA5">
      <w:pPr>
        <w:shd w:val="clear" w:color="auto" w:fill="FFFFFF"/>
        <w:spacing w:line="451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>2. Когда мир узнал о «Железном Урале» В 17-18 век.</w:t>
      </w:r>
    </w:p>
    <w:p w:rsidR="003C2FA5" w:rsidRPr="00B61931" w:rsidRDefault="003C2FA5" w:rsidP="003C2FA5">
      <w:pPr>
        <w:shd w:val="clear" w:color="auto" w:fill="FFFFFF"/>
        <w:spacing w:line="451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3. Какое самое долголетнее дерево Среднего Урала? Кедр. Его возраст достегает 300-360 лет. </w:t>
      </w:r>
    </w:p>
    <w:p w:rsidR="003C2FA5" w:rsidRPr="00B61931" w:rsidRDefault="003C2FA5" w:rsidP="003C2FA5">
      <w:pPr>
        <w:shd w:val="clear" w:color="auto" w:fill="FFFFFF"/>
        <w:spacing w:line="451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>4. Назовите самую длинную реку Свердловской области. Река Тура . 1030 км.</w:t>
      </w:r>
    </w:p>
    <w:p w:rsidR="003C2FA5" w:rsidRPr="00B61931" w:rsidRDefault="003C2FA5" w:rsidP="003C2FA5">
      <w:pPr>
        <w:shd w:val="clear" w:color="auto" w:fill="FFFFFF"/>
        <w:spacing w:line="451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>5. Когда в Екатеринбурге были пущены трамвай и троллейбус? 1943 в годы войны</w:t>
      </w:r>
    </w:p>
    <w:p w:rsidR="003C2FA5" w:rsidRPr="00B61931" w:rsidRDefault="003C2FA5" w:rsidP="003C2FA5">
      <w:pPr>
        <w:shd w:val="clear" w:color="auto" w:fill="FFFFFF"/>
        <w:spacing w:line="451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>6. Как ты  считаешь</w:t>
      </w:r>
      <w:proofErr w:type="gramStart"/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,</w:t>
      </w:r>
      <w:proofErr w:type="gramEnd"/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кино на Урале смотрят сто лет? 1896 году были показаны первые киносеансы.</w:t>
      </w:r>
    </w:p>
    <w:p w:rsidR="009A5FAD" w:rsidRPr="00B61931" w:rsidRDefault="009A5FAD" w:rsidP="009A5FAD">
      <w:pPr>
        <w:shd w:val="clear" w:color="auto" w:fill="FFFFFF"/>
        <w:spacing w:line="451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>7. В каком городе родился уральский писатель П.П.Бажов? В Сысерти.</w:t>
      </w:r>
    </w:p>
    <w:p w:rsidR="009A5FAD" w:rsidRPr="00B61931" w:rsidRDefault="009A5FAD" w:rsidP="009A5FAD">
      <w:pPr>
        <w:shd w:val="clear" w:color="auto" w:fill="FFFFFF"/>
        <w:spacing w:line="451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>8. Где располагается первая «столица» Демидовых? В городе Невьянске.</w:t>
      </w:r>
    </w:p>
    <w:p w:rsidR="002048F5" w:rsidRPr="00B61931" w:rsidRDefault="002048F5" w:rsidP="002048F5">
      <w:pPr>
        <w:pStyle w:val="a6"/>
        <w:numPr>
          <w:ilvl w:val="0"/>
          <w:numId w:val="2"/>
        </w:numPr>
        <w:shd w:val="clear" w:color="auto" w:fill="FFFFFF"/>
        <w:spacing w:line="451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>Каков</w:t>
      </w:r>
      <w:proofErr w:type="gramEnd"/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длина самой протяженной улицы Екатеринбурга? Улица Белинского его длина 9 км.</w:t>
      </w:r>
    </w:p>
    <w:p w:rsidR="002048F5" w:rsidRPr="00B61931" w:rsidRDefault="002048F5" w:rsidP="002048F5">
      <w:pPr>
        <w:shd w:val="clear" w:color="auto" w:fill="FFFFFF"/>
        <w:spacing w:line="451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>10.На берегу реки Пышмы находится город</w:t>
      </w:r>
      <w:proofErr w:type="gramStart"/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,</w:t>
      </w:r>
      <w:proofErr w:type="gramEnd"/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где учился легендарный разведчик –Герой Советского. Город  Талица.</w:t>
      </w:r>
    </w:p>
    <w:p w:rsidR="00B61931" w:rsidRPr="00B61931" w:rsidRDefault="00B61931" w:rsidP="00B61931">
      <w:pPr>
        <w:shd w:val="clear" w:color="auto" w:fill="FFFFFF"/>
        <w:spacing w:line="451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11.А для отделки какого знаменитого собора </w:t>
      </w:r>
      <w:proofErr w:type="gramStart"/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>Ленинграде</w:t>
      </w:r>
      <w:proofErr w:type="gramEnd"/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был ещё использован нижнетагильский  малахит? Исаакиевского собора </w:t>
      </w:r>
    </w:p>
    <w:p w:rsidR="00B61931" w:rsidRPr="00B61931" w:rsidRDefault="00B61931" w:rsidP="00B61931">
      <w:pPr>
        <w:shd w:val="clear" w:color="auto" w:fill="FFFFFF"/>
        <w:spacing w:line="451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12.В каком городе </w:t>
      </w:r>
      <w:proofErr w:type="gramStart"/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>провёл часть своего детства велики</w:t>
      </w:r>
      <w:proofErr w:type="gramEnd"/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русский  композитор П.И. Чайковский? В Алапаевске.</w:t>
      </w:r>
    </w:p>
    <w:p w:rsidR="00B61931" w:rsidRPr="00B61931" w:rsidRDefault="00B61931" w:rsidP="00B61931">
      <w:pPr>
        <w:numPr>
          <w:ilvl w:val="0"/>
          <w:numId w:val="1"/>
        </w:numPr>
        <w:shd w:val="clear" w:color="auto" w:fill="FFFFFF"/>
        <w:spacing w:line="45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>15.Уральские горы на находятся на горнице.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3C2FA5">
        <w:rPr>
          <w:rFonts w:ascii="Times New Roman" w:eastAsia="Times New Roman" w:hAnsi="Times New Roman" w:cs="Times New Roman"/>
          <w:b/>
          <w:bCs/>
          <w:sz w:val="28"/>
          <w:szCs w:val="28"/>
        </w:rPr>
        <w:t>Восточной и западной равнины.</w:t>
      </w:r>
    </w:p>
    <w:p w:rsidR="00B61931" w:rsidRPr="003C2FA5" w:rsidRDefault="00B61931" w:rsidP="00B61931">
      <w:pPr>
        <w:numPr>
          <w:ilvl w:val="0"/>
          <w:numId w:val="1"/>
        </w:numPr>
        <w:shd w:val="clear" w:color="auto" w:fill="FFFFFF"/>
        <w:spacing w:line="45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193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16.Сколько лет Уральским горам.   </w:t>
      </w:r>
      <w:r w:rsidRPr="003C2F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5 000 </w:t>
      </w:r>
      <w:proofErr w:type="spellStart"/>
      <w:r w:rsidRPr="003C2FA5">
        <w:rPr>
          <w:rFonts w:ascii="Times New Roman" w:eastAsia="Times New Roman" w:hAnsi="Times New Roman" w:cs="Times New Roman"/>
          <w:b/>
          <w:bCs/>
          <w:sz w:val="28"/>
          <w:szCs w:val="28"/>
        </w:rPr>
        <w:t>000</w:t>
      </w:r>
      <w:proofErr w:type="spellEnd"/>
      <w:r w:rsidRPr="003C2F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лет</w:t>
      </w:r>
    </w:p>
    <w:p w:rsidR="00B61931" w:rsidRDefault="00B61931" w:rsidP="00B61931">
      <w:pPr>
        <w:shd w:val="clear" w:color="auto" w:fill="FFFFFF"/>
        <w:spacing w:line="451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E2DEE" w:rsidRDefault="004E2DEE" w:rsidP="00B61931">
      <w:pPr>
        <w:shd w:val="clear" w:color="auto" w:fill="FFFFFF"/>
        <w:spacing w:line="451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E2DEE" w:rsidRPr="00B61931" w:rsidRDefault="004E2DEE" w:rsidP="00B61931">
      <w:pPr>
        <w:shd w:val="clear" w:color="auto" w:fill="FFFFFF"/>
        <w:spacing w:line="451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61931" w:rsidRDefault="00B61931" w:rsidP="00B61931">
      <w:pPr>
        <w:shd w:val="clear" w:color="auto" w:fill="FFFFFF"/>
        <w:spacing w:line="451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1-4 класс:</w:t>
      </w:r>
    </w:p>
    <w:p w:rsidR="00B61931" w:rsidRDefault="00B61931" w:rsidP="00B61931">
      <w:pPr>
        <w:pStyle w:val="a6"/>
        <w:numPr>
          <w:ilvl w:val="0"/>
          <w:numId w:val="3"/>
        </w:numPr>
        <w:shd w:val="clear" w:color="auto" w:fill="FFFFFF"/>
        <w:spacing w:line="451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Назовите горы Урала (Уральские).</w:t>
      </w:r>
    </w:p>
    <w:p w:rsidR="00B61931" w:rsidRDefault="00B61931" w:rsidP="00B61931">
      <w:pPr>
        <w:pStyle w:val="a6"/>
        <w:numPr>
          <w:ilvl w:val="0"/>
          <w:numId w:val="3"/>
        </w:numPr>
        <w:shd w:val="clear" w:color="auto" w:fill="FFFFFF"/>
        <w:spacing w:line="451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Назовите памятник природы федерального значения (Кашкабаш).</w:t>
      </w:r>
    </w:p>
    <w:p w:rsidR="00B61931" w:rsidRDefault="00B61931" w:rsidP="00B61931">
      <w:pPr>
        <w:pStyle w:val="a6"/>
        <w:numPr>
          <w:ilvl w:val="0"/>
          <w:numId w:val="3"/>
        </w:numPr>
        <w:shd w:val="clear" w:color="auto" w:fill="FFFFFF"/>
        <w:spacing w:line="451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Назовите одно озеро нашей Территории.</w:t>
      </w:r>
    </w:p>
    <w:p w:rsidR="00B61931" w:rsidRDefault="00B61931" w:rsidP="00B61931">
      <w:pPr>
        <w:pStyle w:val="a6"/>
        <w:numPr>
          <w:ilvl w:val="0"/>
          <w:numId w:val="3"/>
        </w:numPr>
        <w:shd w:val="clear" w:color="auto" w:fill="FFFFFF"/>
        <w:spacing w:line="451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Назовите первого президента России с Урала. (Б.Н. Ельцин).</w:t>
      </w:r>
    </w:p>
    <w:p w:rsidR="00B61931" w:rsidRDefault="00323E8D" w:rsidP="00B61931">
      <w:pPr>
        <w:pStyle w:val="a6"/>
        <w:numPr>
          <w:ilvl w:val="0"/>
          <w:numId w:val="3"/>
        </w:numPr>
        <w:shd w:val="clear" w:color="auto" w:fill="FFFFFF"/>
        <w:spacing w:line="451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Назовите уральских писателей (П.П. Бажов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, ).</w:t>
      </w:r>
      <w:proofErr w:type="gramEnd"/>
    </w:p>
    <w:p w:rsidR="00323E8D" w:rsidRPr="00B61931" w:rsidRDefault="00323E8D" w:rsidP="00323E8D">
      <w:pPr>
        <w:pStyle w:val="a6"/>
        <w:shd w:val="clear" w:color="auto" w:fill="FFFFFF"/>
        <w:spacing w:line="451" w:lineRule="atLeast"/>
        <w:ind w:left="108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048F5" w:rsidRPr="002048F5" w:rsidRDefault="002048F5" w:rsidP="002048F5">
      <w:pPr>
        <w:shd w:val="clear" w:color="auto" w:fill="FFFFFF"/>
        <w:spacing w:line="451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5FAD" w:rsidRPr="009A5FAD" w:rsidRDefault="009A5FAD" w:rsidP="009A5FAD">
      <w:pPr>
        <w:shd w:val="clear" w:color="auto" w:fill="FFFFFF"/>
        <w:spacing w:line="451" w:lineRule="atLeast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2FA5" w:rsidRPr="00B61931" w:rsidRDefault="003C2FA5" w:rsidP="003C2FA5">
      <w:pPr>
        <w:shd w:val="clear" w:color="auto" w:fill="FFFFFF"/>
        <w:spacing w:line="45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5"/>
          <w:szCs w:val="45"/>
        </w:rPr>
      </w:pPr>
    </w:p>
    <w:p w:rsidR="003C2FA5" w:rsidRPr="00B61931" w:rsidRDefault="003C2FA5" w:rsidP="003C2FA5">
      <w:pPr>
        <w:shd w:val="clear" w:color="auto" w:fill="FFFFFF"/>
        <w:spacing w:line="45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5"/>
          <w:szCs w:val="45"/>
        </w:rPr>
      </w:pPr>
    </w:p>
    <w:p w:rsidR="003C2FA5" w:rsidRPr="003C2FA5" w:rsidRDefault="003C2FA5" w:rsidP="003073FC">
      <w:pPr>
        <w:shd w:val="clear" w:color="auto" w:fill="FFFFFF"/>
        <w:spacing w:line="45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5"/>
          <w:szCs w:val="45"/>
        </w:rPr>
      </w:pPr>
    </w:p>
    <w:p w:rsidR="003C2FA5" w:rsidRPr="00B61931" w:rsidRDefault="003C2FA5" w:rsidP="003073FC">
      <w:pPr>
        <w:shd w:val="clear" w:color="auto" w:fill="FFFFFF"/>
        <w:spacing w:line="45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5"/>
          <w:szCs w:val="45"/>
        </w:rPr>
      </w:pPr>
    </w:p>
    <w:p w:rsidR="003C2FA5" w:rsidRPr="00B61931" w:rsidRDefault="003C2FA5" w:rsidP="003073FC">
      <w:pPr>
        <w:shd w:val="clear" w:color="auto" w:fill="FFFFFF"/>
        <w:spacing w:line="45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5"/>
          <w:szCs w:val="45"/>
        </w:rPr>
      </w:pPr>
    </w:p>
    <w:p w:rsidR="003C2FA5" w:rsidRPr="00B61931" w:rsidRDefault="003C2FA5" w:rsidP="003073FC">
      <w:pPr>
        <w:shd w:val="clear" w:color="auto" w:fill="FFFFFF"/>
        <w:spacing w:line="45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5"/>
          <w:szCs w:val="45"/>
        </w:rPr>
      </w:pPr>
    </w:p>
    <w:p w:rsidR="003C2FA5" w:rsidRPr="00B61931" w:rsidRDefault="003C2FA5" w:rsidP="003073FC">
      <w:pPr>
        <w:shd w:val="clear" w:color="auto" w:fill="FFFFFF"/>
        <w:spacing w:line="45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5"/>
          <w:szCs w:val="45"/>
        </w:rPr>
      </w:pPr>
    </w:p>
    <w:p w:rsidR="003C2FA5" w:rsidRPr="00B61931" w:rsidRDefault="003C2FA5" w:rsidP="003073FC">
      <w:pPr>
        <w:shd w:val="clear" w:color="auto" w:fill="FFFFFF"/>
        <w:spacing w:line="45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5"/>
          <w:szCs w:val="45"/>
        </w:rPr>
      </w:pPr>
    </w:p>
    <w:p w:rsidR="003C2FA5" w:rsidRPr="00B61931" w:rsidRDefault="003C2FA5" w:rsidP="003073FC">
      <w:pPr>
        <w:shd w:val="clear" w:color="auto" w:fill="FFFFFF"/>
        <w:spacing w:line="45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5"/>
          <w:szCs w:val="45"/>
        </w:rPr>
      </w:pPr>
    </w:p>
    <w:p w:rsidR="003C2FA5" w:rsidRPr="00B61931" w:rsidRDefault="003C2FA5" w:rsidP="003073FC">
      <w:pPr>
        <w:shd w:val="clear" w:color="auto" w:fill="FFFFFF"/>
        <w:spacing w:line="45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5"/>
          <w:szCs w:val="45"/>
        </w:rPr>
      </w:pPr>
    </w:p>
    <w:p w:rsidR="003C2FA5" w:rsidRPr="00B61931" w:rsidRDefault="003C2FA5" w:rsidP="003073FC">
      <w:pPr>
        <w:shd w:val="clear" w:color="auto" w:fill="FFFFFF"/>
        <w:spacing w:line="45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5"/>
          <w:szCs w:val="45"/>
        </w:rPr>
      </w:pPr>
    </w:p>
    <w:p w:rsidR="003C2FA5" w:rsidRPr="00B61931" w:rsidRDefault="003C2FA5" w:rsidP="003073FC">
      <w:pPr>
        <w:shd w:val="clear" w:color="auto" w:fill="FFFFFF"/>
        <w:spacing w:line="45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5"/>
          <w:szCs w:val="45"/>
        </w:rPr>
      </w:pPr>
    </w:p>
    <w:p w:rsidR="003C2FA5" w:rsidRPr="00B61931" w:rsidRDefault="003C2FA5" w:rsidP="003073FC">
      <w:pPr>
        <w:shd w:val="clear" w:color="auto" w:fill="FFFFFF"/>
        <w:spacing w:line="45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5"/>
          <w:szCs w:val="45"/>
        </w:rPr>
      </w:pPr>
    </w:p>
    <w:p w:rsidR="003C2FA5" w:rsidRPr="00B61931" w:rsidRDefault="003C2FA5" w:rsidP="003073FC">
      <w:pPr>
        <w:shd w:val="clear" w:color="auto" w:fill="FFFFFF"/>
        <w:spacing w:line="45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5"/>
          <w:szCs w:val="45"/>
        </w:rPr>
      </w:pPr>
    </w:p>
    <w:p w:rsidR="003C2FA5" w:rsidRPr="00B61931" w:rsidRDefault="003C2FA5" w:rsidP="003073FC">
      <w:pPr>
        <w:shd w:val="clear" w:color="auto" w:fill="FFFFFF"/>
        <w:spacing w:line="45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5"/>
          <w:szCs w:val="45"/>
        </w:rPr>
      </w:pPr>
    </w:p>
    <w:p w:rsidR="003073FC" w:rsidRPr="003073FC" w:rsidRDefault="003073FC" w:rsidP="003073FC">
      <w:pPr>
        <w:shd w:val="clear" w:color="auto" w:fill="FFFFFF"/>
        <w:spacing w:line="45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5"/>
          <w:szCs w:val="45"/>
        </w:rPr>
      </w:pPr>
      <w:r w:rsidRPr="003073FC">
        <w:rPr>
          <w:rFonts w:ascii="Trebuchet MS" w:eastAsia="Times New Roman" w:hAnsi="Trebuchet MS" w:cs="Times New Roman"/>
          <w:b/>
          <w:bCs/>
          <w:color w:val="CC0066"/>
          <w:sz w:val="45"/>
          <w:szCs w:val="45"/>
        </w:rPr>
        <w:t>Викторина "Рождение города"</w:t>
      </w:r>
    </w:p>
    <w:p w:rsidR="003073FC" w:rsidRPr="003073FC" w:rsidRDefault="003073FC" w:rsidP="0030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3FC">
        <w:rPr>
          <w:rFonts w:ascii="Arial" w:eastAsia="Times New Roman" w:hAnsi="Arial" w:cs="Arial"/>
          <w:b/>
          <w:bCs/>
          <w:color w:val="000000"/>
          <w:sz w:val="32"/>
        </w:rPr>
        <w:t>Цель: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- изучение истории зарождения города Екатеринбурга.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Задачи: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Образовательные: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- мотивировать учащихся на изучение истории родного города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Развивающие: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- развивать образное и логическое мышление детей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Воспитательные: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- </w:t>
      </w:r>
      <w:proofErr w:type="gramStart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воспитывать чувство патриотизма и любовь к родному городу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Вопросы викторины</w:t>
      </w:r>
      <w:r w:rsidRPr="003073FC">
        <w:rPr>
          <w:rFonts w:ascii="Arial" w:eastAsia="Times New Roman" w:hAnsi="Arial" w:cs="Arial"/>
          <w:color w:val="000000"/>
          <w:sz w:val="32"/>
        </w:rPr>
        <w:t> </w:t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даны</w:t>
      </w:r>
      <w:proofErr w:type="gramEnd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с предполагаемыми ответами.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Вопрос № 1. </w:t>
      </w:r>
      <w:r w:rsidRPr="003073FC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В честь кого удостоено название нашего города?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Предполагаемый ответ: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Прошло более трёхсот лет, как на реке Исеть, была заложена крепость с заводом. "Для памяти в вечные годы и для вечной славы Её величества государыни - императрицы Екатерины I крепость назвали Екатеринбург". Генерал Вильгельм де Генин.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Вопрос № 2. </w:t>
      </w:r>
      <w:r w:rsidRPr="003073FC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Назовите дату зарождения города. Кто изображен на барельефе "Рождение города"?</w:t>
      </w:r>
    </w:p>
    <w:p w:rsidR="003073FC" w:rsidRPr="003073FC" w:rsidRDefault="003073FC" w:rsidP="003073FC">
      <w:pPr>
        <w:shd w:val="clear" w:color="auto" w:fill="FFFFFF"/>
        <w:spacing w:after="0" w:line="484" w:lineRule="atLeast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</w:rPr>
        <w:drawing>
          <wp:inline distT="0" distB="0" distL="0" distR="0">
            <wp:extent cx="2871642" cy="2156934"/>
            <wp:effectExtent l="19050" t="0" r="4908" b="0"/>
            <wp:docPr id="1" name="Рисунок 1" descr="http://ped-kopilka.ru/upload/blogs/17494_9d761d5207e26904947a17e88a17217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7494_9d761d5207e26904947a17e88a172170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623" cy="21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3FC" w:rsidRPr="003073FC" w:rsidRDefault="003073FC" w:rsidP="0030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Предполагаемый ответ: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7(18 ноября) 1723 года. Дата соответствует открытию железоделательного завода. На барельефе "Рождение города" изображены фигуры отцов города в камзолах, треуголках, а также </w:t>
      </w:r>
      <w:proofErr w:type="spellStart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первостроители</w:t>
      </w:r>
      <w:proofErr w:type="spellEnd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, кузнецы и плотники.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Вопрос № 3. </w:t>
      </w:r>
      <w:r w:rsidRPr="003073FC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Где находится этот памятник? Кому он посвящен?</w:t>
      </w:r>
    </w:p>
    <w:p w:rsidR="003073FC" w:rsidRPr="003073FC" w:rsidRDefault="003073FC" w:rsidP="003073FC">
      <w:pPr>
        <w:shd w:val="clear" w:color="auto" w:fill="FFFFFF"/>
        <w:spacing w:after="0" w:line="484" w:lineRule="atLeast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2707868" cy="2033921"/>
            <wp:effectExtent l="19050" t="0" r="0" b="0"/>
            <wp:docPr id="2" name="Рисунок 2" descr="http://ped-kopilka.ru/upload/blogs/17494_59f63b9118e063537d42b1c2986990b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7494_59f63b9118e063537d42b1c2986990bf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851" cy="203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3FC" w:rsidRPr="003073FC" w:rsidRDefault="003073FC" w:rsidP="0030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Предполагаемый ответ: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Памятник Василию Татищеву и Вильгельму де Генину находится на площади Труда.</w:t>
      </w:r>
      <w:r w:rsidRPr="003073FC">
        <w:rPr>
          <w:rFonts w:ascii="Arial" w:eastAsia="Times New Roman" w:hAnsi="Arial" w:cs="Arial"/>
          <w:color w:val="000000"/>
          <w:sz w:val="32"/>
        </w:rPr>
        <w:t> 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К 275 - </w:t>
      </w:r>
      <w:proofErr w:type="spellStart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летию</w:t>
      </w:r>
      <w:proofErr w:type="spellEnd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Екатеринбурга памятник был отлит из бронзы на заводе "</w:t>
      </w:r>
      <w:proofErr w:type="spellStart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Уралмаш</w:t>
      </w:r>
      <w:proofErr w:type="spellEnd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". Надпись у подножия гласит: "Славным сынам России Н.В. Татищеву и В.И. де Генину. Екатеринбург благодарный. 1998 год</w:t>
      </w:r>
      <w:proofErr w:type="gramStart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."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proofErr w:type="gramEnd"/>
      <w:r w:rsidRPr="003073FC">
        <w:rPr>
          <w:rFonts w:ascii="Arial" w:eastAsia="Times New Roman" w:hAnsi="Arial" w:cs="Arial"/>
          <w:b/>
          <w:bCs/>
          <w:color w:val="000000"/>
          <w:sz w:val="32"/>
        </w:rPr>
        <w:t>Вопрос № 4. </w:t>
      </w:r>
      <w:r w:rsidRPr="003073FC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Что в старину называли "сердцем" железоделательного завода?</w:t>
      </w:r>
    </w:p>
    <w:p w:rsidR="003073FC" w:rsidRPr="003073FC" w:rsidRDefault="003073FC" w:rsidP="003073FC">
      <w:pPr>
        <w:shd w:val="clear" w:color="auto" w:fill="FFFFFF"/>
        <w:spacing w:after="0" w:line="484" w:lineRule="atLeast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</w:rPr>
        <w:drawing>
          <wp:inline distT="0" distB="0" distL="0" distR="0">
            <wp:extent cx="2939878" cy="2208188"/>
            <wp:effectExtent l="19050" t="0" r="0" b="0"/>
            <wp:docPr id="3" name="Рисунок 3" descr="http://ped-kopilka.ru/upload/blogs/17494_482da15190f285088989532b90aa39d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7494_482da15190f285088989532b90aa39dc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860" cy="2208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3FC" w:rsidRPr="003C2FA5" w:rsidRDefault="003073FC" w:rsidP="003073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</w:rPr>
      </w:pP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Предполагаемый ответ: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"Сердцем" железоделательного завода в старину люди называли плотину. Плотина заставляла воду реки давать энергию для работы всего завода. Здесь были построены цеха - "мануфактуры". На заводе было больше 30 цехов: </w:t>
      </w:r>
      <w:proofErr w:type="gramStart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плавильный</w:t>
      </w:r>
      <w:proofErr w:type="gramEnd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, молотовый, лудильный. С тех пор это место носит название </w:t>
      </w:r>
      <w:proofErr w:type="spellStart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Плотинка</w:t>
      </w:r>
      <w:proofErr w:type="spellEnd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.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</w:p>
    <w:p w:rsidR="003073FC" w:rsidRPr="003073FC" w:rsidRDefault="003073FC" w:rsidP="0030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3FC">
        <w:rPr>
          <w:rFonts w:ascii="Arial" w:eastAsia="Times New Roman" w:hAnsi="Arial" w:cs="Arial"/>
          <w:b/>
          <w:bCs/>
          <w:color w:val="000000"/>
          <w:sz w:val="32"/>
        </w:rPr>
        <w:t>Вопрос № 5. </w:t>
      </w:r>
      <w:r w:rsidRPr="003073FC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Что находится сегодня на территории бывшего завода?</w:t>
      </w:r>
    </w:p>
    <w:p w:rsidR="003073FC" w:rsidRPr="003073FC" w:rsidRDefault="003073FC" w:rsidP="003073FC">
      <w:pPr>
        <w:shd w:val="clear" w:color="auto" w:fill="FFFFFF"/>
        <w:spacing w:after="0" w:line="484" w:lineRule="atLeast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3253779" cy="2443963"/>
            <wp:effectExtent l="19050" t="0" r="3771" b="0"/>
            <wp:docPr id="4" name="Рисунок 4" descr="http://ped-kopilka.ru/upload/blogs/17494_283824e7916cb389eb80b4e32fca68d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7494_283824e7916cb389eb80b4e32fca68df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58" cy="2443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3FC" w:rsidRPr="003073FC" w:rsidRDefault="003073FC" w:rsidP="0030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Предполагаемый ответ:</w:t>
      </w:r>
      <w:r w:rsidRPr="003073FC">
        <w:rPr>
          <w:rFonts w:ascii="Arial" w:eastAsia="Times New Roman" w:hAnsi="Arial" w:cs="Arial"/>
          <w:color w:val="000000"/>
          <w:sz w:val="32"/>
        </w:rPr>
        <w:t> 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В 1808 году завод закрыли, а в память о тех временах остался Исторический сквер.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Вопрос № 6. </w:t>
      </w:r>
      <w:r w:rsidRPr="003073FC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Что вы знаете об истории собора Святой Великомученицы Екатерины?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Предполагаемый ответ: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Православный храм был заложен в 1723 году, в честь основания, на левом берегу реки Исеть.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Де </w:t>
      </w:r>
      <w:proofErr w:type="gramStart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Генин</w:t>
      </w:r>
      <w:proofErr w:type="gramEnd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обратился к императрице Екатерине I о помощи - в церкви многое не доставало. Немедля из Петербурга по приказу императрицы выслали необходимое церковное "одеяние", а из Москвы доставили</w:t>
      </w:r>
      <w:r w:rsidRPr="003073FC">
        <w:rPr>
          <w:rFonts w:ascii="Arial" w:eastAsia="Times New Roman" w:hAnsi="Arial" w:cs="Arial"/>
          <w:color w:val="000000"/>
          <w:sz w:val="32"/>
        </w:rPr>
        <w:t> 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богослужебные книги и серебряную утварь. В 1726 году церковь освятили в честь Святой Великомученицы Екатерины, покровительницы в учении и удачи горных дел.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Вопрос № 7. </w:t>
      </w:r>
      <w:r w:rsidRPr="003073FC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За какие подвиги Екатерину причислили к лику Святых?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Предполагаемый ответ: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proofErr w:type="spellStart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Доротея</w:t>
      </w:r>
      <w:proofErr w:type="spellEnd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родилась в 294 году в Александрии. </w:t>
      </w:r>
      <w:proofErr w:type="gramStart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Закончила языческую школу</w:t>
      </w:r>
      <w:proofErr w:type="gramEnd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, где изучила много дисциплин.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Узнав о христианстве, она крестилась и получила имя Екатерина. Во времена гонения на христиан, она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публично заявила о вере в Иисуса Христа. Екатерину казнили, и тело её исчезло, и перенесли его ангелы на самую высокую гору </w:t>
      </w:r>
      <w:proofErr w:type="spellStart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Синая</w:t>
      </w:r>
      <w:proofErr w:type="spellEnd"/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. Повинуясь видению, через триста лет, монахи поместили мощи Святой Екатерины в золотую раку. С тех пор там монастырь Святой Великомученицы Екатерины привлекает множество паломников. Престольный праздник - день Святой Екатерины в Екатеринбурге был одним из главных праздников вплоть до революции. И в этот день горожане не работали.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Вопрос № 8. </w:t>
      </w:r>
      <w:r w:rsidRPr="003073FC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lastRenderedPageBreak/>
        <w:t>Когда был взорван храм Святой Екатерины?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Предполагаемый ответ: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В 1920 году было изъятие церковных ценностей из храма - 165,6 килограммов серебра и множество церковной утвари, украшенной уральскими драгоценными камнями. В Крещенский праздник 1930 года был последний крестный ход на пруд. Вскоре здание взорвали, а на Святом месте теперь фонтан "Каменный цветок".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Вопрос № 9. </w:t>
      </w:r>
      <w:r w:rsidRPr="003073FC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Когда была восстановлена часовня в честь Святой Екатерины?</w:t>
      </w:r>
    </w:p>
    <w:p w:rsidR="003073FC" w:rsidRPr="003073FC" w:rsidRDefault="003073FC" w:rsidP="003073FC">
      <w:pPr>
        <w:shd w:val="clear" w:color="auto" w:fill="FFFFFF"/>
        <w:spacing w:after="0" w:line="484" w:lineRule="atLeast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</w:rPr>
        <w:drawing>
          <wp:inline distT="0" distB="0" distL="0" distR="0">
            <wp:extent cx="3021767" cy="2269695"/>
            <wp:effectExtent l="19050" t="0" r="7183" b="0"/>
            <wp:docPr id="5" name="Рисунок 5" descr="http://ped-kopilka.ru/upload/blogs/17494_a2c26a53822010eeb5d19e779d0557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17494_a2c26a53822010eeb5d19e779d0557fc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747" cy="226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3FC" w:rsidRPr="003073FC" w:rsidRDefault="003073FC" w:rsidP="0030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Предполагаемый ответ:</w:t>
      </w:r>
      <w:r w:rsidRPr="003073FC">
        <w:rPr>
          <w:rFonts w:ascii="Arial" w:eastAsia="Times New Roman" w:hAnsi="Arial" w:cs="Arial"/>
          <w:color w:val="000000"/>
          <w:sz w:val="32"/>
        </w:rPr>
        <w:t> 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В 1991 году на месте алтаря установили деревянный крест, а в 1998 году построили часовню.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Вопрос № 10. </w:t>
      </w:r>
      <w:r w:rsidRPr="003073FC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 xml:space="preserve">Назовите дом, </w:t>
      </w:r>
      <w:proofErr w:type="gramStart"/>
      <w:r w:rsidRPr="003073FC">
        <w:rPr>
          <w:rFonts w:ascii="Arial" w:eastAsia="Times New Roman" w:hAnsi="Arial" w:cs="Arial"/>
          <w:b/>
          <w:bCs/>
          <w:color w:val="000000"/>
          <w:sz w:val="32"/>
        </w:rPr>
        <w:t>подобных</w:t>
      </w:r>
      <w:proofErr w:type="gramEnd"/>
      <w:r w:rsidRPr="003073FC">
        <w:rPr>
          <w:rFonts w:ascii="Arial" w:eastAsia="Times New Roman" w:hAnsi="Arial" w:cs="Arial"/>
          <w:b/>
          <w:bCs/>
          <w:color w:val="000000"/>
          <w:sz w:val="32"/>
        </w:rPr>
        <w:t xml:space="preserve"> по архитектуре ему нет на всём Урале.</w:t>
      </w:r>
    </w:p>
    <w:p w:rsidR="003073FC" w:rsidRPr="003073FC" w:rsidRDefault="003073FC" w:rsidP="003073FC">
      <w:pPr>
        <w:shd w:val="clear" w:color="auto" w:fill="FFFFFF"/>
        <w:spacing w:after="0" w:line="484" w:lineRule="atLeast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</w:rPr>
        <w:drawing>
          <wp:inline distT="0" distB="0" distL="0" distR="0">
            <wp:extent cx="2861156" cy="2149058"/>
            <wp:effectExtent l="19050" t="0" r="0" b="0"/>
            <wp:docPr id="6" name="Рисунок 6" descr="http://ped-kopilka.ru/upload/blogs/17494_d8164eb308143d45cc44cf35138ae2d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17494_d8164eb308143d45cc44cf35138ae2d9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801" cy="215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3FC" w:rsidRPr="003073FC" w:rsidRDefault="003073FC" w:rsidP="0030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Предполагаемый ответ:</w:t>
      </w:r>
      <w:r w:rsidRPr="003073FC">
        <w:rPr>
          <w:rFonts w:ascii="Arial" w:eastAsia="Times New Roman" w:hAnsi="Arial" w:cs="Arial"/>
          <w:color w:val="000000"/>
          <w:sz w:val="32"/>
        </w:rPr>
        <w:t> 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Домовладение в истории Урала называют "Домом Севастьянова".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В композиции здания заметно выделяется угловая ротонда с бельведером. В 1880 году дом был продан казне. В 1917 году революционные солдаты разгромили особняк внутри. В советское время здесь был "Дом профсоюзов", а теперь - резиденция Губернатора Свердловской области.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lastRenderedPageBreak/>
        <w:t>Вопрос № 11. </w:t>
      </w:r>
      <w:r w:rsidRPr="003073FC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Pr="003073FC">
        <w:rPr>
          <w:rFonts w:ascii="Arial" w:eastAsia="Times New Roman" w:hAnsi="Arial" w:cs="Arial"/>
          <w:b/>
          <w:bCs/>
          <w:color w:val="000000"/>
          <w:sz w:val="32"/>
        </w:rPr>
        <w:t>Где находится "Капсула времени"?</w:t>
      </w:r>
    </w:p>
    <w:p w:rsidR="003073FC" w:rsidRPr="003073FC" w:rsidRDefault="003073FC" w:rsidP="003073FC">
      <w:pPr>
        <w:shd w:val="clear" w:color="auto" w:fill="FFFFFF"/>
        <w:spacing w:after="0" w:line="484" w:lineRule="atLeast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</w:rPr>
        <w:drawing>
          <wp:inline distT="0" distB="0" distL="0" distR="0">
            <wp:extent cx="4441134" cy="3335804"/>
            <wp:effectExtent l="19050" t="0" r="0" b="0"/>
            <wp:docPr id="7" name="Рисунок 7" descr="http://ped-kopilka.ru/upload/blogs/17494_1a905333b7ddbe30a9a11cc4756e45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17494_1a905333b7ddbe30a9a11cc4756e4564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05" cy="3335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F53" w:rsidRDefault="003073FC" w:rsidP="003073FC"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Предполагаемый ответ:</w:t>
      </w:r>
      <w:r w:rsidRPr="003073FC">
        <w:rPr>
          <w:rFonts w:ascii="Arial" w:eastAsia="Times New Roman" w:hAnsi="Arial" w:cs="Arial"/>
          <w:color w:val="000000"/>
          <w:sz w:val="32"/>
        </w:rPr>
        <w:t> 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Капсула времени располагается напротив барельефа "Рождение города" в Историческом сквере.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Она помещена в глубокий колодец, содержит обращение от свердловчан 1973 года к гражданам 2023 года.</w:t>
      </w:r>
      <w:r w:rsidRPr="003073FC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3073FC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Капсула содержит план города Свердловска, лучшие фильмы и книги о людях тех времён.</w:t>
      </w:r>
    </w:p>
    <w:sectPr w:rsidR="00F21F53" w:rsidSect="004E2DEE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72777"/>
    <w:multiLevelType w:val="hybridMultilevel"/>
    <w:tmpl w:val="71F66CB0"/>
    <w:lvl w:ilvl="0" w:tplc="5A886F4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AA7456"/>
    <w:multiLevelType w:val="hybridMultilevel"/>
    <w:tmpl w:val="32DEE39A"/>
    <w:lvl w:ilvl="0" w:tplc="4964D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3E5478"/>
    <w:multiLevelType w:val="hybridMultilevel"/>
    <w:tmpl w:val="73D65232"/>
    <w:lvl w:ilvl="0" w:tplc="BBCAD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3448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43B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D69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A7B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F833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B6A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23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EAD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073FC"/>
    <w:rsid w:val="002048F5"/>
    <w:rsid w:val="003073FC"/>
    <w:rsid w:val="00323E8D"/>
    <w:rsid w:val="003C2FA5"/>
    <w:rsid w:val="004E2DEE"/>
    <w:rsid w:val="005A15D0"/>
    <w:rsid w:val="009028DD"/>
    <w:rsid w:val="009A5FAD"/>
    <w:rsid w:val="00B61931"/>
    <w:rsid w:val="00D307E4"/>
    <w:rsid w:val="00F2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73FC"/>
  </w:style>
  <w:style w:type="character" w:styleId="a3">
    <w:name w:val="Strong"/>
    <w:basedOn w:val="a0"/>
    <w:uiPriority w:val="22"/>
    <w:qFormat/>
    <w:rsid w:val="003073F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0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3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48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22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798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457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8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668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908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88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106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193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73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231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553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33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780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718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32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42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8809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4316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leo</cp:lastModifiedBy>
  <cp:revision>13</cp:revision>
  <cp:lastPrinted>2017-02-17T08:55:00Z</cp:lastPrinted>
  <dcterms:created xsi:type="dcterms:W3CDTF">2017-02-16T09:32:00Z</dcterms:created>
  <dcterms:modified xsi:type="dcterms:W3CDTF">2017-02-17T08:56:00Z</dcterms:modified>
</cp:coreProperties>
</file>