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BA" w:rsidRDefault="00C921BA" w:rsidP="006844F1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F1D5A" w:rsidRDefault="000F1D5A" w:rsidP="000F1D5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0F1D5A" w:rsidRDefault="000F1D5A" w:rsidP="000F1D5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«Куркинская ООШ»  </w:t>
      </w:r>
    </w:p>
    <w:p w:rsidR="000F1D5A" w:rsidRDefault="005139E5" w:rsidP="000F1D5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№164 –од от «25» сентября</w:t>
      </w:r>
      <w:r w:rsidR="000F1D5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0F1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D5A" w:rsidRDefault="000F1D5A" w:rsidP="000F1D5A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№ 3)</w:t>
      </w:r>
    </w:p>
    <w:p w:rsidR="000F1D5A" w:rsidRDefault="000F1D5A" w:rsidP="000F1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4F1" w:rsidRDefault="006844F1"/>
    <w:p w:rsidR="002E5C12" w:rsidRDefault="00867D65" w:rsidP="002E5C12">
      <w:pPr>
        <w:shd w:val="clear" w:color="auto" w:fill="FFFFFF"/>
        <w:spacing w:after="0" w:line="24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C12">
        <w:rPr>
          <w:rFonts w:ascii="Times New Roman" w:eastAsia="Times New Roman" w:hAnsi="Times New Roman" w:cs="Times New Roman"/>
          <w:b/>
          <w:sz w:val="28"/>
          <w:szCs w:val="28"/>
        </w:rPr>
        <w:t>План спортивно-массовых, физкультурно-спортивных и социально значимых мероприятий ШСК</w:t>
      </w:r>
      <w:r w:rsidR="00F0424D">
        <w:rPr>
          <w:rFonts w:ascii="Times New Roman" w:eastAsia="Times New Roman" w:hAnsi="Times New Roman" w:cs="Times New Roman"/>
          <w:b/>
          <w:sz w:val="28"/>
          <w:szCs w:val="28"/>
        </w:rPr>
        <w:t xml:space="preserve"> «Олимп»</w:t>
      </w:r>
    </w:p>
    <w:p w:rsidR="00867D65" w:rsidRPr="002E5C12" w:rsidRDefault="006844F1" w:rsidP="002E5C12">
      <w:pPr>
        <w:shd w:val="clear" w:color="auto" w:fill="FFFFFF"/>
        <w:spacing w:after="0" w:line="243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C12">
        <w:rPr>
          <w:rFonts w:ascii="Times New Roman" w:eastAsia="Times New Roman" w:hAnsi="Times New Roman" w:cs="Times New Roman"/>
          <w:b/>
          <w:sz w:val="28"/>
          <w:szCs w:val="28"/>
        </w:rPr>
        <w:t xml:space="preserve">МБОУ «Куркинская ООШ» </w:t>
      </w:r>
      <w:r w:rsidR="005139E5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2023-2024</w:t>
      </w:r>
      <w:bookmarkStart w:id="0" w:name="_GoBack"/>
      <w:bookmarkEnd w:id="0"/>
      <w:r w:rsidR="00867D65" w:rsidRPr="002E5C1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867D65" w:rsidRPr="00867D65" w:rsidRDefault="00867D65" w:rsidP="00867D65">
      <w:pPr>
        <w:shd w:val="clear" w:color="auto" w:fill="FFFFFF"/>
        <w:spacing w:after="101" w:line="223" w:lineRule="atLeast"/>
        <w:rPr>
          <w:rFonts w:ascii="Tahoma" w:eastAsia="Times New Roman" w:hAnsi="Tahoma" w:cs="Tahoma"/>
          <w:color w:val="555555"/>
          <w:sz w:val="14"/>
          <w:szCs w:val="14"/>
        </w:rPr>
      </w:pPr>
    </w:p>
    <w:tbl>
      <w:tblPr>
        <w:tblW w:w="8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7"/>
        <w:gridCol w:w="2910"/>
        <w:gridCol w:w="208"/>
        <w:gridCol w:w="1988"/>
        <w:gridCol w:w="42"/>
        <w:gridCol w:w="2975"/>
      </w:tblGrid>
      <w:tr w:rsidR="002E5C12" w:rsidRPr="002E5C12" w:rsidTr="00990E22">
        <w:trPr>
          <w:trHeight w:val="43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 </w:t>
            </w:r>
            <w:proofErr w:type="gramStart"/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Физкультурно-оздоровительные мероприятия в режиме дня</w:t>
            </w:r>
          </w:p>
        </w:tc>
      </w:tr>
      <w:tr w:rsidR="002E5C12" w:rsidRPr="002E5C12" w:rsidTr="00990E22">
        <w:trPr>
          <w:trHeight w:val="96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(воспитательная работа) </w:t>
            </w:r>
          </w:p>
        </w:tc>
      </w:tr>
      <w:tr w:rsidR="002E5C12" w:rsidRPr="002E5C12" w:rsidTr="00990E22">
        <w:trPr>
          <w:trHeight w:val="4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в классах о режиме дня школьника.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31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подвижных игр на переменах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Физорги классов</w:t>
            </w:r>
          </w:p>
        </w:tc>
      </w:tr>
      <w:tr w:rsidR="002E5C12" w:rsidRPr="002E5C12" w:rsidTr="00990E22">
        <w:trPr>
          <w:trHeight w:val="47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физкультминуток на уроках</w:t>
            </w: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Спортивная работа в классах и секциях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 в классах физоргов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3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расписания занятий секций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секций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990E22">
        <w:trPr>
          <w:trHeight w:val="80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команд по видам спорта, включенную во </w:t>
            </w:r>
            <w:proofErr w:type="spellStart"/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внутришкольную</w:t>
            </w:r>
            <w:proofErr w:type="spellEnd"/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олимпиаду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990E22">
        <w:trPr>
          <w:trHeight w:val="47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классных </w:t>
            </w: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часов «Здоровый образ жизни»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Проветривание кабинетов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Внеурочная спортивно-оздоровительная работа в школе</w:t>
            </w:r>
          </w:p>
        </w:tc>
      </w:tr>
      <w:tr w:rsidR="002E5C12" w:rsidRPr="002E5C12" w:rsidTr="00990E22">
        <w:trPr>
          <w:trHeight w:val="372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Футбольные и мини-футбольные соревнования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кросс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Кросс Наций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«Веселые старты»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Лыжня России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Декада лыжного спорта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Военно-патриотическая игра «Зарница»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ГТО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внутри классов и секций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Эстафеты к 23 февраля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силомер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Участие в городских соревнованиях</w:t>
            </w:r>
          </w:p>
        </w:tc>
      </w:tr>
      <w:tr w:rsidR="002E5C12" w:rsidRPr="002E5C12" w:rsidTr="00990E22">
        <w:trPr>
          <w:trHeight w:val="32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кросс (сентябрь)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футболу и мини-футболу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 (апрель-май)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ГТО (сентябрь-май)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по физкультуре (ноябрь)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баскетболу КЭС-БАСКЕТ</w:t>
            </w:r>
          </w:p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 по стрельбе из винтовки (апрель)</w:t>
            </w:r>
          </w:p>
          <w:p w:rsidR="00867D65" w:rsidRPr="002E5C12" w:rsidRDefault="00867D65" w:rsidP="00990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Русский силомер (май)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 (согласно муниципальному плану спортивных мероприятий)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Пропаганда ЗОЖ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о спорте (1-4 классы)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30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физической культуры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ГТО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6844F1">
        <w:trPr>
          <w:trHeight w:val="314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Работа с родителями (законными представителями) </w:t>
            </w:r>
            <w:proofErr w:type="gramStart"/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и педагогическим коллективом</w:t>
            </w:r>
          </w:p>
        </w:tc>
      </w:tr>
      <w:tr w:rsidR="002E5C12" w:rsidRPr="002E5C12" w:rsidTr="00990E22">
        <w:trPr>
          <w:trHeight w:val="31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состояния здоровья </w:t>
            </w:r>
            <w:proofErr w:type="gramStart"/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112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родительские собрания «Распорядок дня и двигательный режим школьника», «Формирование правильной осанки»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63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E5C12" w:rsidRPr="002E5C12" w:rsidTr="00990E22">
        <w:trPr>
          <w:trHeight w:val="47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спортивных мероприятий с участием родителей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2E5C12" w:rsidRPr="002E5C12" w:rsidTr="006844F1">
        <w:trPr>
          <w:trHeight w:val="152"/>
        </w:trPr>
        <w:tc>
          <w:tcPr>
            <w:tcW w:w="8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Хозяйственная деятельность</w:t>
            </w:r>
          </w:p>
        </w:tc>
      </w:tr>
      <w:tr w:rsidR="002E5C12" w:rsidRPr="002E5C12" w:rsidTr="00990E22">
        <w:trPr>
          <w:trHeight w:val="63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Текущий косметический ремонт спортивного зала и </w:t>
            </w:r>
            <w:proofErr w:type="gramStart"/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</w:t>
            </w:r>
            <w:proofErr w:type="gramEnd"/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обновление  спортивного инвентаря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867D65" w:rsidRPr="002E5C12" w:rsidRDefault="00867D65" w:rsidP="00867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5C1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</w:tbl>
    <w:p w:rsidR="00133A09" w:rsidRPr="002E5C12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Pr="002F5B8B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Pr="002F5B8B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Pr="002F5B8B" w:rsidRDefault="00133A09">
      <w:pPr>
        <w:rPr>
          <w:rFonts w:ascii="Times New Roman" w:hAnsi="Times New Roman" w:cs="Times New Roman"/>
          <w:sz w:val="28"/>
          <w:szCs w:val="28"/>
        </w:rPr>
      </w:pPr>
    </w:p>
    <w:p w:rsidR="00133A09" w:rsidRDefault="00133A09"/>
    <w:p w:rsidR="00133A09" w:rsidRDefault="00133A09"/>
    <w:sectPr w:rsidR="00133A09" w:rsidSect="000870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A09"/>
    <w:rsid w:val="000870A9"/>
    <w:rsid w:val="000F1D5A"/>
    <w:rsid w:val="00133A09"/>
    <w:rsid w:val="00280468"/>
    <w:rsid w:val="002E5C12"/>
    <w:rsid w:val="002F5B8B"/>
    <w:rsid w:val="00323A83"/>
    <w:rsid w:val="005139E5"/>
    <w:rsid w:val="006844F1"/>
    <w:rsid w:val="00867D65"/>
    <w:rsid w:val="008C6B75"/>
    <w:rsid w:val="009850F0"/>
    <w:rsid w:val="00990E22"/>
    <w:rsid w:val="00BF0285"/>
    <w:rsid w:val="00C76499"/>
    <w:rsid w:val="00C921BA"/>
    <w:rsid w:val="00F0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68"/>
  </w:style>
  <w:style w:type="paragraph" w:styleId="2">
    <w:name w:val="heading 2"/>
    <w:basedOn w:val="a"/>
    <w:link w:val="20"/>
    <w:uiPriority w:val="9"/>
    <w:qFormat/>
    <w:rsid w:val="00867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33A09"/>
    <w:rPr>
      <w:b/>
      <w:bCs/>
    </w:rPr>
  </w:style>
  <w:style w:type="paragraph" w:styleId="a5">
    <w:name w:val="Normal (Web)"/>
    <w:basedOn w:val="a"/>
    <w:uiPriority w:val="99"/>
    <w:unhideWhenUsed/>
    <w:rsid w:val="00985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7D6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867D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005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169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6093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18</cp:revision>
  <dcterms:created xsi:type="dcterms:W3CDTF">2021-10-21T04:35:00Z</dcterms:created>
  <dcterms:modified xsi:type="dcterms:W3CDTF">2024-02-22T04:40:00Z</dcterms:modified>
</cp:coreProperties>
</file>