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C" w:rsidRPr="00BA195A" w:rsidRDefault="00BA195A" w:rsidP="00BA1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5A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BA195A" w:rsidRPr="00C70A9F" w:rsidRDefault="00BA195A" w:rsidP="00BA19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A195A" w:rsidRPr="00692F04" w:rsidRDefault="00BA195A" w:rsidP="00C70A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0A9F">
        <w:rPr>
          <w:rFonts w:ascii="Times New Roman" w:hAnsi="Times New Roman" w:cs="Times New Roman"/>
          <w:b/>
          <w:sz w:val="24"/>
          <w:szCs w:val="24"/>
        </w:rPr>
        <w:t>Федеральный закон от 21.12.1994 N 69-ФЗ (ред. от 23.06.2016) "О пожарной безопасности"</w:t>
      </w:r>
      <w:r w:rsidRPr="00C70A9F">
        <w:rPr>
          <w:rFonts w:ascii="Times New Roman" w:hAnsi="Times New Roman" w:cs="Times New Roman"/>
          <w:sz w:val="24"/>
          <w:szCs w:val="24"/>
        </w:rPr>
        <w:t xml:space="preserve">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а также между общественными объединениями</w:t>
      </w:r>
      <w:proofErr w:type="gramEnd"/>
      <w:r w:rsidRPr="00C70A9F">
        <w:rPr>
          <w:rFonts w:ascii="Times New Roman" w:hAnsi="Times New Roman" w:cs="Times New Roman"/>
          <w:sz w:val="24"/>
          <w:szCs w:val="24"/>
        </w:rPr>
        <w:t>, индивидуальными предпринимателями, должностными лицами, гражданами Российской Федерации, иностранными гражданами, лицами без гражданства (далее - граждане)</w:t>
      </w:r>
      <w:proofErr w:type="gramStart"/>
      <w:r w:rsidRPr="00C70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A9F">
        <w:rPr>
          <w:rFonts w:ascii="Times New Roman" w:hAnsi="Times New Roman" w:cs="Times New Roman"/>
          <w:sz w:val="24"/>
          <w:szCs w:val="24"/>
        </w:rPr>
        <w:t xml:space="preserve"> </w:t>
      </w:r>
      <w:r w:rsidRPr="00692F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2F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92F04">
        <w:rPr>
          <w:rFonts w:ascii="Times New Roman" w:hAnsi="Times New Roman" w:cs="Times New Roman"/>
          <w:i/>
          <w:sz w:val="24"/>
          <w:szCs w:val="24"/>
        </w:rPr>
        <w:t xml:space="preserve"> ред. Федеральных законов от 22.08.2004 N 122-ФЗ, от 18.07.2011 N 242-ФЗ)</w:t>
      </w:r>
    </w:p>
    <w:p w:rsidR="00BA195A" w:rsidRPr="00C70A9F" w:rsidRDefault="00BA195A" w:rsidP="00C7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sz w:val="24"/>
          <w:szCs w:val="24"/>
        </w:rPr>
        <w:t>Обеспечение пожарной безопасности является одной из важнейших функций государства.</w:t>
      </w:r>
    </w:p>
    <w:p w:rsidR="00BA195A" w:rsidRPr="00C70A9F" w:rsidRDefault="00BA195A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5A" w:rsidRPr="00C70A9F" w:rsidRDefault="00BA195A" w:rsidP="00C7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В главе 1, статье 1 настоящего Федерального закона</w:t>
      </w:r>
      <w:r w:rsidR="00C70A9F">
        <w:rPr>
          <w:rFonts w:ascii="Times New Roman" w:hAnsi="Times New Roman" w:cs="Times New Roman"/>
          <w:b/>
          <w:sz w:val="24"/>
          <w:szCs w:val="24"/>
        </w:rPr>
        <w:t xml:space="preserve"> применяются следующие понятия:</w:t>
      </w:r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пожар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нарушение требований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0A9F">
        <w:rPr>
          <w:rFonts w:ascii="Times New Roman" w:hAnsi="Times New Roman" w:cs="Times New Roman"/>
          <w:b/>
          <w:sz w:val="24"/>
          <w:szCs w:val="24"/>
        </w:rPr>
        <w:t>противопожарный режим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(в ред. Федерального закона от 30.12.2015 N 448-ФЗ)</w:t>
      </w:r>
      <w:proofErr w:type="gramEnd"/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0A9F">
        <w:rPr>
          <w:rFonts w:ascii="Times New Roman" w:hAnsi="Times New Roman" w:cs="Times New Roman"/>
          <w:b/>
          <w:sz w:val="24"/>
          <w:szCs w:val="24"/>
        </w:rPr>
        <w:t>федеральный государственный пожарный надзор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</w:t>
      </w:r>
      <w:proofErr w:type="gramEnd"/>
      <w:r w:rsidRPr="00C7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A9F">
        <w:rPr>
          <w:rFonts w:ascii="Times New Roman" w:hAnsi="Times New Roman" w:cs="Times New Roman"/>
          <w:sz w:val="24"/>
          <w:szCs w:val="24"/>
        </w:rPr>
        <w:t>защиты, проведения мероприятий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</w:t>
      </w:r>
      <w:proofErr w:type="gramEnd"/>
      <w:r w:rsidRPr="00C70A9F">
        <w:rPr>
          <w:rFonts w:ascii="Times New Roman" w:hAnsi="Times New Roman" w:cs="Times New Roman"/>
          <w:sz w:val="24"/>
          <w:szCs w:val="24"/>
        </w:rPr>
        <w:t xml:space="preserve"> требований при осуществлении организациями и гражданами своей деятельности;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(в ред. Федерального закона от 18.07.2011 N 242-ФЗ)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ведомственный пожарный надзор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</w:t>
      </w:r>
      <w:r w:rsidRPr="00692F04">
        <w:rPr>
          <w:rFonts w:ascii="Times New Roman" w:hAnsi="Times New Roman" w:cs="Times New Roman"/>
          <w:i/>
          <w:sz w:val="24"/>
          <w:szCs w:val="24"/>
        </w:rPr>
        <w:t>; (абзац введен Федеральным законом от 22.08.2004 N 122-ФЗ)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0A9F">
        <w:rPr>
          <w:rFonts w:ascii="Times New Roman" w:hAnsi="Times New Roman" w:cs="Times New Roman"/>
          <w:b/>
          <w:sz w:val="24"/>
          <w:szCs w:val="24"/>
        </w:rPr>
        <w:t>подтверждение соответствия в области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</w:t>
      </w:r>
      <w:r w:rsidRPr="00C70A9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стандартизации, норм пожарной безопасности или условиям договоров</w:t>
      </w:r>
      <w:r w:rsidRPr="00692F04">
        <w:rPr>
          <w:rFonts w:ascii="Times New Roman" w:hAnsi="Times New Roman" w:cs="Times New Roman"/>
          <w:i/>
          <w:sz w:val="24"/>
          <w:szCs w:val="24"/>
        </w:rPr>
        <w:t>; (абзац введен Федеральным законом от 22.08.2004 N 122-ФЗ; в ред. Федерального закона от 05.04.2016 N 104-ФЗ)</w:t>
      </w:r>
      <w:proofErr w:type="gramEnd"/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нормативные документы по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(в ред. Федерального закона от 05.04.2016 N 104-ФЗ)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профилактика пожаров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22.08.2004 N 122-ФЗ)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A9F">
        <w:rPr>
          <w:rFonts w:ascii="Times New Roman" w:hAnsi="Times New Roman" w:cs="Times New Roman"/>
          <w:b/>
          <w:sz w:val="24"/>
          <w:szCs w:val="24"/>
        </w:rPr>
        <w:t>первичные меры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22.08.2004 N 122-ФЗ, в ред. Федерального закона от 18.10.2007 N 230-ФЗ)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пожарно-спасательный гарнизон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18.10.2007 N 230-ФЗ; в ред. Федерального закона от 13.07.2015 N 234-ФЗ)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организация тушения пожаров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18.10.2007 N 230-ФЗ)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особый противопожарный режим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09.11.2009 N 247-ФЗ)</w:t>
      </w:r>
    </w:p>
    <w:p w:rsidR="00C70A9F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локализация пожара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23.07.2010 N 173-ФЗ)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координация в области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деятельность по обеспечению взаимосвязи (взаимодействия) и слаженности элементов системы обеспечения пожарной безопасности;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02.05.2015 N 118-ФЗ)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противопожарная пропаганда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информирование общества о путях обеспечения пожарной безопасности;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30.12.2015 N 448-ФЗ)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обучение мерам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30.12.2015 N 448-ФЗ)</w:t>
      </w:r>
    </w:p>
    <w:p w:rsidR="00C70A9F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управление в области пожарной безопасности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деятельность органов, участвующих в соответствии с законодательством Российской Федерации в обеспечении пожарной безопасности; </w:t>
      </w:r>
      <w:r w:rsidRPr="00692F04">
        <w:rPr>
          <w:rFonts w:ascii="Times New Roman" w:hAnsi="Times New Roman" w:cs="Times New Roman"/>
          <w:i/>
          <w:sz w:val="24"/>
          <w:szCs w:val="24"/>
        </w:rPr>
        <w:t>(абзац введен Федеральным законом от 30.12.2015 N 448-ФЗ)</w:t>
      </w:r>
    </w:p>
    <w:p w:rsidR="00BA195A" w:rsidRPr="00692F04" w:rsidRDefault="00BA195A" w:rsidP="00C70A9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>зона пожара</w:t>
      </w:r>
      <w:r w:rsidRPr="00C70A9F">
        <w:rPr>
          <w:rFonts w:ascii="Times New Roman" w:hAnsi="Times New Roman" w:cs="Times New Roman"/>
          <w:sz w:val="24"/>
          <w:szCs w:val="24"/>
        </w:rPr>
        <w:t xml:space="preserve">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</w:t>
      </w:r>
      <w:proofErr w:type="gramStart"/>
      <w:r w:rsidRPr="00C70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A9F">
        <w:rPr>
          <w:rFonts w:ascii="Times New Roman" w:hAnsi="Times New Roman" w:cs="Times New Roman"/>
          <w:sz w:val="24"/>
          <w:szCs w:val="24"/>
        </w:rPr>
        <w:t xml:space="preserve"> </w:t>
      </w:r>
      <w:r w:rsidRPr="00692F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2F04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92F04">
        <w:rPr>
          <w:rFonts w:ascii="Times New Roman" w:hAnsi="Times New Roman" w:cs="Times New Roman"/>
          <w:i/>
          <w:sz w:val="24"/>
          <w:szCs w:val="24"/>
        </w:rPr>
        <w:t xml:space="preserve">бзац введен Федеральным законом от 30.12.2015 N 448-ФЗ) </w:t>
      </w: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9F" w:rsidRPr="00C70A9F" w:rsidRDefault="00C70A9F" w:rsidP="00C7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5A" w:rsidRPr="00692F04" w:rsidRDefault="00BA195A" w:rsidP="00692F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0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пожарной безопасности</w:t>
      </w:r>
    </w:p>
    <w:p w:rsidR="00BA195A" w:rsidRPr="00692F04" w:rsidRDefault="00BA195A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692F04" w:rsidRDefault="00BA195A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692F04" w:rsidRPr="00692F04">
        <w:rPr>
          <w:rFonts w:ascii="Times New Roman" w:hAnsi="Times New Roman" w:cs="Times New Roman"/>
          <w:b/>
          <w:sz w:val="24"/>
          <w:szCs w:val="24"/>
        </w:rPr>
        <w:t>пожарной безопасности включает: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обеспечение образовательного учреждения первичными средствами пожаротушения;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проведение учебных эвакуаций людей при пожаре;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 xml:space="preserve">перезарядку огнетушителей (в сроки, </w:t>
      </w:r>
      <w:proofErr w:type="gramStart"/>
      <w:r w:rsidRPr="00692F04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692F04">
        <w:rPr>
          <w:rFonts w:ascii="Times New Roman" w:hAnsi="Times New Roman" w:cs="Times New Roman"/>
          <w:sz w:val="24"/>
          <w:szCs w:val="24"/>
        </w:rPr>
        <w:t>) или ремонт при падении давления в огнетушителе ниже допустимого уровня по показаниям манометра;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защита от пожара электросетей и электроустановок, приведение их в противопожарное состояние;</w:t>
      </w:r>
    </w:p>
    <w:p w:rsidR="00692F04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поддержание в надлежащем состоянии путей эвакуации и запасных выходов;</w:t>
      </w:r>
    </w:p>
    <w:p w:rsidR="00BA195A" w:rsidRPr="00692F04" w:rsidRDefault="00BA195A" w:rsidP="00692F04">
      <w:pPr>
        <w:pStyle w:val="a3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04">
        <w:rPr>
          <w:rFonts w:ascii="Times New Roman" w:hAnsi="Times New Roman" w:cs="Times New Roman"/>
          <w:sz w:val="24"/>
          <w:szCs w:val="24"/>
        </w:rPr>
        <w:t>содержание подвальных и чердачных помещений в противопожарном состоянии.</w:t>
      </w:r>
    </w:p>
    <w:p w:rsidR="00C70A9F" w:rsidRPr="00692F04" w:rsidRDefault="00C70A9F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92F04" w:rsidRDefault="00BA195A" w:rsidP="00692F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04">
        <w:rPr>
          <w:rFonts w:ascii="Times New Roman" w:hAnsi="Times New Roman" w:cs="Times New Roman"/>
          <w:b/>
          <w:sz w:val="28"/>
          <w:szCs w:val="28"/>
        </w:rPr>
        <w:t xml:space="preserve">Требования пожарной безопасности при проведении мероприятий </w:t>
      </w:r>
    </w:p>
    <w:p w:rsidR="00BA195A" w:rsidRPr="00692F04" w:rsidRDefault="00BA195A" w:rsidP="00692F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04">
        <w:rPr>
          <w:rFonts w:ascii="Times New Roman" w:hAnsi="Times New Roman" w:cs="Times New Roman"/>
          <w:b/>
          <w:sz w:val="28"/>
          <w:szCs w:val="28"/>
        </w:rPr>
        <w:t>с массовым пребыванием людей</w:t>
      </w:r>
    </w:p>
    <w:p w:rsidR="00BA195A" w:rsidRPr="00692F04" w:rsidRDefault="00BA195A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BA195A" w:rsidRPr="00692F04" w:rsidRDefault="00BA195A" w:rsidP="00692F04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F04">
        <w:rPr>
          <w:rFonts w:ascii="Times New Roman" w:hAnsi="Times New Roman" w:cs="Times New Roman"/>
          <w:i/>
          <w:sz w:val="24"/>
          <w:szCs w:val="24"/>
        </w:rPr>
        <w:t>Основные требования Правил противопожарного режима в Российской Федерации</w:t>
      </w:r>
    </w:p>
    <w:p w:rsidR="00763E36" w:rsidRDefault="00BA195A" w:rsidP="00692F04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2F04">
        <w:rPr>
          <w:rFonts w:ascii="Times New Roman" w:hAnsi="Times New Roman" w:cs="Times New Roman"/>
          <w:i/>
          <w:sz w:val="24"/>
          <w:szCs w:val="24"/>
        </w:rPr>
        <w:t>(утверждены постановлением Правительства Российской Федер</w:t>
      </w:r>
      <w:r w:rsidR="00692F04">
        <w:rPr>
          <w:rFonts w:ascii="Times New Roman" w:hAnsi="Times New Roman" w:cs="Times New Roman"/>
          <w:i/>
          <w:sz w:val="24"/>
          <w:szCs w:val="24"/>
        </w:rPr>
        <w:t xml:space="preserve">ации </w:t>
      </w:r>
      <w:proofErr w:type="gramEnd"/>
    </w:p>
    <w:p w:rsidR="00BA195A" w:rsidRPr="00692F04" w:rsidRDefault="00692F04" w:rsidP="00692F04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от25 апреля 2012 г. № 390)</w:t>
      </w:r>
      <w:proofErr w:type="gramEnd"/>
    </w:p>
    <w:p w:rsidR="00BA195A" w:rsidRPr="00692F04" w:rsidRDefault="00BA195A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При проведении мероприятий с массовым пребыванием людей в помещениях запрещается: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применять пиротехнические изделия, дуговые прожекторы и свечи; 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украшать елку марлей и ватой, не пропитанными огнезащитными составами; 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763E36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63E36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уменьшать ширину проходов между рядами и устанавливать в проходах дополнительные кресла, стулья и др.; 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полностью гасить свет в помещении во время спектаклей или представлений; </w:t>
      </w:r>
    </w:p>
    <w:p w:rsidR="00763E36" w:rsidRDefault="00BA195A" w:rsidP="00763E36">
      <w:pPr>
        <w:pStyle w:val="a3"/>
        <w:numPr>
          <w:ilvl w:val="0"/>
          <w:numId w:val="5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допускать нарушения установленных норм заполнения помещений людьми.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763E36" w:rsidRDefault="00BA195A" w:rsidP="00692F04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lastRenderedPageBreak/>
        <w:t xml:space="preserve"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E36">
        <w:rPr>
          <w:rFonts w:ascii="Times New Roman" w:hAnsi="Times New Roman" w:cs="Times New Roman"/>
          <w:sz w:val="24"/>
          <w:szCs w:val="24"/>
        </w:rPr>
        <w:t xml:space="preserve"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  <w:proofErr w:type="gramEnd"/>
    </w:p>
    <w:p w:rsid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:rsid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:rsid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 xml:space="preserve">закрывать жалюзи или остеклять переходы воздушных зон в незадымляемых лестничных клетках; </w:t>
      </w:r>
    </w:p>
    <w:p w:rsidR="00BA195A" w:rsidRPr="00763E36" w:rsidRDefault="00BA195A" w:rsidP="00763E36">
      <w:pPr>
        <w:pStyle w:val="a3"/>
        <w:numPr>
          <w:ilvl w:val="0"/>
          <w:numId w:val="6"/>
        </w:numPr>
        <w:spacing w:after="0" w:line="240" w:lineRule="auto"/>
        <w:ind w:left="709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E36">
        <w:rPr>
          <w:rFonts w:ascii="Times New Roman" w:hAnsi="Times New Roman" w:cs="Times New Roman"/>
          <w:sz w:val="24"/>
          <w:szCs w:val="24"/>
        </w:rPr>
        <w:t>заменять армированное стекло обычным в остеклении дверей и фрамуг.</w:t>
      </w:r>
    </w:p>
    <w:p w:rsidR="00BA195A" w:rsidRPr="00692F04" w:rsidRDefault="00BA195A" w:rsidP="00692F0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A195A" w:rsidRPr="00692F04" w:rsidRDefault="00BA195A" w:rsidP="00692F0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BA195A" w:rsidRPr="00692F04" w:rsidSect="00692F0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765"/>
    <w:multiLevelType w:val="hybridMultilevel"/>
    <w:tmpl w:val="CDB88EEC"/>
    <w:lvl w:ilvl="0" w:tplc="CDF0F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B6F28"/>
    <w:multiLevelType w:val="hybridMultilevel"/>
    <w:tmpl w:val="5C20C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4C6E"/>
    <w:multiLevelType w:val="hybridMultilevel"/>
    <w:tmpl w:val="C732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53499"/>
    <w:multiLevelType w:val="hybridMultilevel"/>
    <w:tmpl w:val="096A8838"/>
    <w:lvl w:ilvl="0" w:tplc="CDF0F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C16D2"/>
    <w:multiLevelType w:val="hybridMultilevel"/>
    <w:tmpl w:val="55C85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85A11"/>
    <w:multiLevelType w:val="hybridMultilevel"/>
    <w:tmpl w:val="EF9E4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F5"/>
    <w:rsid w:val="002B707C"/>
    <w:rsid w:val="00692F04"/>
    <w:rsid w:val="00763E36"/>
    <w:rsid w:val="007913F5"/>
    <w:rsid w:val="00BA195A"/>
    <w:rsid w:val="00C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Прохоров</dc:creator>
  <cp:keywords/>
  <dc:description/>
  <cp:lastModifiedBy>Леонид Прохоров</cp:lastModifiedBy>
  <cp:revision>3</cp:revision>
  <dcterms:created xsi:type="dcterms:W3CDTF">2017-09-25T19:36:00Z</dcterms:created>
  <dcterms:modified xsi:type="dcterms:W3CDTF">2017-09-25T20:10:00Z</dcterms:modified>
</cp:coreProperties>
</file>